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507C6" w14:textId="0783A6FF" w:rsidR="002A46EF" w:rsidRPr="00EE049E" w:rsidRDefault="0026445B">
      <w:pPr>
        <w:pStyle w:val="1"/>
        <w:rPr>
          <w:rFonts w:asciiTheme="majorHAnsi" w:eastAsiaTheme="majorHAnsi" w:hAnsiTheme="majorHAnsi"/>
          <w:color w:val="000000" w:themeColor="text1"/>
          <w:sz w:val="52"/>
          <w:szCs w:val="52"/>
        </w:rPr>
      </w:pPr>
      <w:r w:rsidRPr="00EE049E">
        <w:rPr>
          <w:rFonts w:asciiTheme="majorHAnsi" w:eastAsiaTheme="majorHAnsi" w:hAnsiTheme="majorHAnsi"/>
          <w:color w:val="000000" w:themeColor="text1"/>
          <w:sz w:val="52"/>
          <w:szCs w:val="52"/>
        </w:rPr>
        <w:t>BW</w:t>
      </w:r>
      <w:r w:rsidR="008703AE" w:rsidRPr="00EE049E">
        <w:rPr>
          <w:rFonts w:asciiTheme="majorHAnsi" w:eastAsiaTheme="majorHAnsi" w:hAnsiTheme="majorHAnsi" w:hint="eastAsia"/>
          <w:color w:val="000000" w:themeColor="text1"/>
          <w:sz w:val="52"/>
          <w:szCs w:val="52"/>
        </w:rPr>
        <w:t>/B</w:t>
      </w:r>
      <w:r w:rsidR="00EE049E" w:rsidRPr="00EE049E">
        <w:rPr>
          <w:rFonts w:asciiTheme="majorHAnsi" w:eastAsiaTheme="majorHAnsi" w:hAnsiTheme="majorHAnsi" w:hint="eastAsia"/>
          <w:color w:val="000000" w:themeColor="text1"/>
          <w:sz w:val="52"/>
          <w:szCs w:val="52"/>
        </w:rPr>
        <w:t>I</w:t>
      </w:r>
      <w:r w:rsidR="002A44CC" w:rsidRPr="00EE049E">
        <w:rPr>
          <w:rFonts w:asciiTheme="majorHAnsi" w:eastAsiaTheme="majorHAnsi" w:hAnsiTheme="majorHAnsi" w:hint="eastAsia"/>
          <w:color w:val="000000" w:themeColor="text1"/>
          <w:sz w:val="52"/>
          <w:szCs w:val="52"/>
        </w:rPr>
        <w:t>_</w:t>
      </w:r>
      <w:r w:rsidRPr="00EE049E">
        <w:rPr>
          <w:rFonts w:asciiTheme="majorHAnsi" w:eastAsiaTheme="majorHAnsi" w:hAnsiTheme="majorHAnsi" w:hint="eastAsia"/>
          <w:color w:val="000000" w:themeColor="text1"/>
          <w:sz w:val="52"/>
          <w:szCs w:val="52"/>
        </w:rPr>
        <w:t>주요 사용 쿼리</w:t>
      </w:r>
      <w:r w:rsidR="002A44CC" w:rsidRPr="00EE049E">
        <w:rPr>
          <w:rFonts w:asciiTheme="majorHAnsi" w:eastAsiaTheme="majorHAnsi" w:hAnsiTheme="majorHAnsi" w:hint="eastAsia"/>
          <w:color w:val="000000" w:themeColor="text1"/>
          <w:sz w:val="52"/>
          <w:szCs w:val="52"/>
        </w:rPr>
        <w:t>_손익</w:t>
      </w:r>
    </w:p>
    <w:p w14:paraId="5897DA12" w14:textId="77777777" w:rsidR="008C4E56" w:rsidRPr="008703AE" w:rsidRDefault="008C4E56" w:rsidP="008C4E56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color w:val="000000" w:themeColor="text1"/>
          <w:sz w:val="20"/>
          <w:szCs w:val="20"/>
        </w:rPr>
      </w:pPr>
      <w:r w:rsidRPr="008703AE">
        <w:rPr>
          <w:rFonts w:asciiTheme="majorHAnsi" w:eastAsiaTheme="majorHAnsi" w:hAnsiTheme="majorHAnsi" w:hint="eastAsia"/>
          <w:b/>
          <w:bCs/>
          <w:color w:val="000000" w:themeColor="text1"/>
          <w:sz w:val="20"/>
          <w:szCs w:val="20"/>
        </w:rPr>
        <w:t xml:space="preserve">T-Code/기능/메뉴 </w:t>
      </w:r>
    </w:p>
    <w:tbl>
      <w:tblPr>
        <w:tblStyle w:val="a6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8703AE" w:rsidRPr="008703AE" w14:paraId="2FB31F2A" w14:textId="77777777" w:rsidTr="008C4E56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5495C5A5" w14:textId="77777777" w:rsidR="008C4E56" w:rsidRPr="008703AE" w:rsidRDefault="008C4E56" w:rsidP="00937096">
            <w:pPr>
              <w:jc w:val="center"/>
              <w:rPr>
                <w:rFonts w:asciiTheme="majorHAnsi" w:eastAsiaTheme="majorHAnsi" w:hAnsiTheme="majorHAnsi"/>
                <w:b/>
                <w:bCs/>
                <w:color w:val="000000" w:themeColor="text1"/>
                <w:sz w:val="20"/>
                <w:szCs w:val="20"/>
              </w:rPr>
            </w:pPr>
            <w:r w:rsidRPr="008703AE">
              <w:rPr>
                <w:rFonts w:asciiTheme="majorHAnsi" w:eastAsiaTheme="majorHAnsi" w:hAnsiTheme="majorHAnsi" w:hint="eastAsia"/>
                <w:b/>
                <w:bCs/>
                <w:color w:val="000000" w:themeColor="text1"/>
                <w:sz w:val="20"/>
                <w:szCs w:val="20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10CC345E" w14:textId="77777777" w:rsidR="008C4E56" w:rsidRPr="008703AE" w:rsidRDefault="008C4E56" w:rsidP="00937096">
            <w:pPr>
              <w:jc w:val="center"/>
              <w:rPr>
                <w:rFonts w:asciiTheme="majorHAnsi" w:eastAsiaTheme="majorHAnsi" w:hAnsiTheme="majorHAnsi"/>
                <w:b/>
                <w:bCs/>
                <w:color w:val="000000" w:themeColor="text1"/>
                <w:sz w:val="20"/>
                <w:szCs w:val="20"/>
              </w:rPr>
            </w:pPr>
            <w:r w:rsidRPr="008703AE">
              <w:rPr>
                <w:rFonts w:asciiTheme="majorHAnsi" w:eastAsiaTheme="majorHAnsi" w:hAnsiTheme="majorHAnsi" w:hint="eastAsia"/>
                <w:b/>
                <w:bCs/>
                <w:color w:val="000000" w:themeColor="text1"/>
                <w:sz w:val="20"/>
                <w:szCs w:val="20"/>
              </w:rPr>
              <w:t>메뉴/기능/</w:t>
            </w:r>
            <w:proofErr w:type="spellStart"/>
            <w:r w:rsidRPr="008703AE">
              <w:rPr>
                <w:rFonts w:asciiTheme="majorHAnsi" w:eastAsiaTheme="majorHAnsi" w:hAnsiTheme="majorHAnsi" w:hint="eastAsia"/>
                <w:b/>
                <w:bCs/>
                <w:color w:val="000000" w:themeColor="text1"/>
                <w:sz w:val="20"/>
                <w:szCs w:val="20"/>
              </w:rPr>
              <w:t>티코드</w:t>
            </w:r>
            <w:proofErr w:type="spellEnd"/>
            <w:r w:rsidRPr="008703AE">
              <w:rPr>
                <w:rFonts w:asciiTheme="majorHAnsi" w:eastAsiaTheme="majorHAnsi" w:hAnsiTheme="majorHAnsi" w:hint="eastAsia"/>
                <w:b/>
                <w:bCs/>
                <w:color w:val="000000" w:themeColor="text1"/>
                <w:sz w:val="20"/>
                <w:szCs w:val="20"/>
              </w:rPr>
              <w:t xml:space="preserve">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0501C36F" w14:textId="77777777" w:rsidR="008C4E56" w:rsidRPr="008703AE" w:rsidRDefault="008C4E56" w:rsidP="00937096">
            <w:pPr>
              <w:jc w:val="center"/>
              <w:rPr>
                <w:rFonts w:asciiTheme="majorHAnsi" w:eastAsiaTheme="majorHAnsi" w:hAnsiTheme="majorHAnsi"/>
                <w:b/>
                <w:bCs/>
                <w:color w:val="000000" w:themeColor="text1"/>
                <w:sz w:val="20"/>
                <w:szCs w:val="20"/>
              </w:rPr>
            </w:pPr>
            <w:r w:rsidRPr="008703AE">
              <w:rPr>
                <w:rFonts w:asciiTheme="majorHAnsi" w:eastAsiaTheme="majorHAnsi" w:hAnsiTheme="majorHAnsi" w:hint="eastAsia"/>
                <w:b/>
                <w:bCs/>
                <w:color w:val="000000" w:themeColor="text1"/>
                <w:sz w:val="20"/>
                <w:szCs w:val="20"/>
              </w:rPr>
              <w:t>설명</w:t>
            </w:r>
          </w:p>
        </w:tc>
      </w:tr>
      <w:tr w:rsidR="008703AE" w:rsidRPr="008703AE" w14:paraId="2A693FE8" w14:textId="77777777" w:rsidTr="00D94AB3">
        <w:trPr>
          <w:trHeight w:val="340"/>
        </w:trPr>
        <w:tc>
          <w:tcPr>
            <w:tcW w:w="1536" w:type="dxa"/>
            <w:noWrap/>
          </w:tcPr>
          <w:p w14:paraId="05BF5DB0" w14:textId="77777777" w:rsidR="008C4E56" w:rsidRPr="008703AE" w:rsidRDefault="00D94AB3" w:rsidP="008C4E56">
            <w:pPr>
              <w:jc w:val="center"/>
              <w:rPr>
                <w:rFonts w:asciiTheme="majorHAnsi" w:eastAsiaTheme="majorHAnsi" w:hAnsiTheme="majorHAnsi"/>
                <w:color w:val="000000" w:themeColor="text1"/>
                <w:sz w:val="20"/>
                <w:szCs w:val="20"/>
              </w:rPr>
            </w:pPr>
            <w:r w:rsidRPr="008703AE">
              <w:rPr>
                <w:rFonts w:asciiTheme="majorHAnsi" w:eastAsiaTheme="majorHAnsi" w:hAnsiTheme="majorHAnsi" w:hint="eastAsia"/>
                <w:color w:val="000000" w:themeColor="text1"/>
                <w:sz w:val="20"/>
                <w:szCs w:val="20"/>
              </w:rPr>
              <w:t xml:space="preserve">SAP </w:t>
            </w:r>
            <w:r w:rsidRPr="008703AE">
              <w:rPr>
                <w:rFonts w:asciiTheme="majorHAnsi" w:eastAsiaTheme="majorHAnsi" w:hAnsiTheme="majorHAnsi"/>
                <w:color w:val="000000" w:themeColor="text1"/>
                <w:sz w:val="20"/>
                <w:szCs w:val="20"/>
              </w:rPr>
              <w:t>BW</w:t>
            </w:r>
          </w:p>
        </w:tc>
        <w:tc>
          <w:tcPr>
            <w:tcW w:w="2441" w:type="dxa"/>
            <w:noWrap/>
          </w:tcPr>
          <w:p w14:paraId="1979CABC" w14:textId="77777777" w:rsidR="008C4E56" w:rsidRPr="008703AE" w:rsidRDefault="00D94AB3" w:rsidP="00937096">
            <w:pPr>
              <w:jc w:val="center"/>
              <w:rPr>
                <w:rFonts w:asciiTheme="majorHAnsi" w:eastAsiaTheme="majorHAnsi" w:hAnsiTheme="majorHAnsi"/>
                <w:color w:val="000000" w:themeColor="text1"/>
                <w:sz w:val="20"/>
                <w:szCs w:val="20"/>
              </w:rPr>
            </w:pPr>
            <w:r w:rsidRPr="008703AE">
              <w:rPr>
                <w:rFonts w:asciiTheme="majorHAnsi" w:eastAsiaTheme="majorHAnsi" w:hAnsiTheme="majorHAnsi" w:hint="eastAsia"/>
                <w:color w:val="000000" w:themeColor="text1"/>
                <w:sz w:val="20"/>
                <w:szCs w:val="20"/>
              </w:rPr>
              <w:t>Analysis Office</w:t>
            </w:r>
          </w:p>
        </w:tc>
        <w:tc>
          <w:tcPr>
            <w:tcW w:w="5379" w:type="dxa"/>
            <w:noWrap/>
          </w:tcPr>
          <w:p w14:paraId="70633EB3" w14:textId="77777777" w:rsidR="008C4E56" w:rsidRPr="008703AE" w:rsidRDefault="00D94AB3" w:rsidP="00937096">
            <w:pPr>
              <w:rPr>
                <w:rFonts w:asciiTheme="majorHAnsi" w:eastAsiaTheme="majorHAnsi" w:hAnsiTheme="majorHAnsi"/>
                <w:color w:val="000000" w:themeColor="text1"/>
                <w:sz w:val="20"/>
                <w:szCs w:val="20"/>
              </w:rPr>
            </w:pPr>
            <w:r w:rsidRPr="008703AE">
              <w:rPr>
                <w:rFonts w:asciiTheme="majorHAnsi" w:eastAsiaTheme="majorHAnsi" w:hAnsiTheme="majorHAnsi" w:hint="eastAsia"/>
                <w:color w:val="000000" w:themeColor="text1"/>
                <w:sz w:val="20"/>
                <w:szCs w:val="20"/>
              </w:rPr>
              <w:t>Analysis Office</w:t>
            </w:r>
          </w:p>
        </w:tc>
      </w:tr>
    </w:tbl>
    <w:p w14:paraId="72DBECF2" w14:textId="4FD0AE66" w:rsidR="0001201D" w:rsidRPr="008703AE" w:rsidRDefault="0001201D" w:rsidP="00E05D5D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color w:val="000000" w:themeColor="text1"/>
          <w:sz w:val="20"/>
          <w:szCs w:val="20"/>
        </w:rPr>
      </w:pPr>
      <w:r w:rsidRPr="008703AE">
        <w:rPr>
          <w:rFonts w:asciiTheme="majorHAnsi" w:eastAsiaTheme="majorHAnsi" w:hAnsiTheme="majorHAnsi" w:hint="eastAsia"/>
          <w:color w:val="000000" w:themeColor="text1"/>
          <w:sz w:val="20"/>
          <w:szCs w:val="20"/>
        </w:rPr>
        <w:t>실행자</w:t>
      </w:r>
      <w:r w:rsidRPr="008703AE">
        <w:rPr>
          <w:rFonts w:asciiTheme="majorHAnsi" w:eastAsiaTheme="majorHAnsi" w:hAnsiTheme="majorHAnsi"/>
          <w:color w:val="000000" w:themeColor="text1"/>
          <w:sz w:val="20"/>
          <w:szCs w:val="20"/>
        </w:rPr>
        <w:t xml:space="preserve"> &amp; 문의상황</w:t>
      </w:r>
    </w:p>
    <w:p w14:paraId="7A1DE1C4" w14:textId="0A1A511D" w:rsidR="0001201D" w:rsidRPr="008703AE" w:rsidRDefault="0001201D" w:rsidP="00E05D5D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color w:val="000000" w:themeColor="text1"/>
          <w:sz w:val="20"/>
          <w:szCs w:val="20"/>
        </w:rPr>
      </w:pPr>
      <w:proofErr w:type="gramStart"/>
      <w:r w:rsidRPr="008703AE">
        <w:rPr>
          <w:rFonts w:asciiTheme="majorHAnsi" w:eastAsiaTheme="majorHAnsi" w:hAnsiTheme="majorHAnsi"/>
          <w:color w:val="000000" w:themeColor="text1"/>
          <w:sz w:val="20"/>
          <w:szCs w:val="20"/>
        </w:rPr>
        <w:t>실행자 :</w:t>
      </w:r>
      <w:proofErr w:type="gramEnd"/>
      <w:r w:rsidRPr="008703AE">
        <w:rPr>
          <w:rFonts w:asciiTheme="majorHAnsi" w:eastAsiaTheme="majorHAnsi" w:hAnsiTheme="majorHAnsi"/>
          <w:color w:val="000000" w:themeColor="text1"/>
          <w:sz w:val="20"/>
          <w:szCs w:val="20"/>
        </w:rPr>
        <w:t> Analysis Office</w:t>
      </w:r>
      <w:r w:rsidRPr="008703AE">
        <w:rPr>
          <w:rFonts w:asciiTheme="majorHAnsi" w:eastAsiaTheme="majorHAnsi" w:hAnsiTheme="majorHAnsi" w:hint="eastAsia"/>
          <w:color w:val="000000" w:themeColor="text1"/>
          <w:sz w:val="20"/>
          <w:szCs w:val="20"/>
        </w:rPr>
        <w:t xml:space="preserve">활용하여 </w:t>
      </w:r>
      <w:r w:rsidRPr="008703AE">
        <w:rPr>
          <w:rFonts w:asciiTheme="majorHAnsi" w:eastAsiaTheme="majorHAnsi" w:hAnsiTheme="majorHAnsi"/>
          <w:color w:val="000000" w:themeColor="text1"/>
          <w:sz w:val="20"/>
          <w:szCs w:val="20"/>
        </w:rPr>
        <w:t xml:space="preserve">BW Report </w:t>
      </w:r>
      <w:r w:rsidRPr="008703AE">
        <w:rPr>
          <w:rFonts w:asciiTheme="majorHAnsi" w:eastAsiaTheme="majorHAnsi" w:hAnsiTheme="majorHAnsi" w:hint="eastAsia"/>
          <w:color w:val="000000" w:themeColor="text1"/>
          <w:sz w:val="20"/>
          <w:szCs w:val="20"/>
        </w:rPr>
        <w:t>조회하는 사용자</w:t>
      </w:r>
    </w:p>
    <w:p w14:paraId="676B2518" w14:textId="45F2BD70" w:rsidR="0001201D" w:rsidRPr="008703AE" w:rsidRDefault="0001201D" w:rsidP="00E05D5D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color w:val="000000" w:themeColor="text1"/>
          <w:sz w:val="20"/>
          <w:szCs w:val="20"/>
        </w:rPr>
      </w:pPr>
      <w:r w:rsidRPr="008703AE">
        <w:rPr>
          <w:rFonts w:asciiTheme="majorHAnsi" w:eastAsiaTheme="majorHAnsi" w:hAnsiTheme="majorHAnsi" w:hint="eastAsia"/>
          <w:color w:val="000000" w:themeColor="text1"/>
          <w:sz w:val="20"/>
          <w:szCs w:val="20"/>
        </w:rPr>
        <w:t>문의</w:t>
      </w:r>
      <w:r w:rsidRPr="008703AE">
        <w:rPr>
          <w:rFonts w:asciiTheme="majorHAnsi" w:eastAsiaTheme="majorHAnsi" w:hAnsiTheme="majorHAnsi"/>
          <w:color w:val="000000" w:themeColor="text1"/>
          <w:sz w:val="20"/>
          <w:szCs w:val="20"/>
        </w:rPr>
        <w:t xml:space="preserve"> 상황: </w:t>
      </w:r>
      <w:r w:rsidR="0026445B" w:rsidRPr="008703AE">
        <w:rPr>
          <w:rFonts w:asciiTheme="majorHAnsi" w:eastAsiaTheme="majorHAnsi" w:hAnsiTheme="majorHAnsi" w:hint="eastAsia"/>
          <w:color w:val="000000" w:themeColor="text1"/>
          <w:sz w:val="20"/>
          <w:szCs w:val="20"/>
        </w:rPr>
        <w:t xml:space="preserve">매출 </w:t>
      </w:r>
      <w:r w:rsidRPr="008703AE">
        <w:rPr>
          <w:rFonts w:asciiTheme="majorHAnsi" w:eastAsiaTheme="majorHAnsi" w:hAnsiTheme="majorHAnsi" w:hint="eastAsia"/>
          <w:color w:val="000000" w:themeColor="text1"/>
          <w:sz w:val="20"/>
          <w:szCs w:val="20"/>
        </w:rPr>
        <w:t>B</w:t>
      </w:r>
      <w:r w:rsidRPr="008703AE">
        <w:rPr>
          <w:rFonts w:asciiTheme="majorHAnsi" w:eastAsiaTheme="majorHAnsi" w:hAnsiTheme="majorHAnsi"/>
          <w:color w:val="000000" w:themeColor="text1"/>
          <w:sz w:val="20"/>
          <w:szCs w:val="20"/>
        </w:rPr>
        <w:t xml:space="preserve">W Report </w:t>
      </w:r>
      <w:r w:rsidRPr="008703AE">
        <w:rPr>
          <w:rFonts w:asciiTheme="majorHAnsi" w:eastAsiaTheme="majorHAnsi" w:hAnsiTheme="majorHAnsi" w:hint="eastAsia"/>
          <w:color w:val="000000" w:themeColor="text1"/>
          <w:sz w:val="20"/>
          <w:szCs w:val="20"/>
        </w:rPr>
        <w:t>조회하는 경우</w:t>
      </w:r>
    </w:p>
    <w:p w14:paraId="147B0487" w14:textId="01B98D12" w:rsidR="0001201D" w:rsidRPr="008703AE" w:rsidRDefault="0001201D" w:rsidP="00E05D5D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color w:val="000000" w:themeColor="text1"/>
          <w:sz w:val="20"/>
          <w:szCs w:val="20"/>
        </w:rPr>
      </w:pPr>
      <w:r w:rsidRPr="008703AE">
        <w:rPr>
          <w:rFonts w:asciiTheme="majorHAnsi" w:eastAsiaTheme="majorHAnsi" w:hAnsiTheme="majorHAnsi" w:hint="eastAsia"/>
          <w:color w:val="000000" w:themeColor="text1"/>
          <w:sz w:val="20"/>
          <w:szCs w:val="20"/>
        </w:rPr>
        <w:t>문의</w:t>
      </w:r>
      <w:r w:rsidRPr="008703AE">
        <w:rPr>
          <w:rFonts w:asciiTheme="majorHAnsi" w:eastAsiaTheme="majorHAnsi" w:hAnsiTheme="majorHAnsi"/>
          <w:color w:val="000000" w:themeColor="text1"/>
          <w:sz w:val="20"/>
          <w:szCs w:val="20"/>
        </w:rPr>
        <w:t xml:space="preserve"> 유형:</w:t>
      </w:r>
    </w:p>
    <w:p w14:paraId="4E697DB8" w14:textId="40DD6D4C" w:rsidR="0001201D" w:rsidRPr="008703AE" w:rsidRDefault="002E57BE" w:rsidP="00E05D5D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color w:val="000000" w:themeColor="text1"/>
          <w:sz w:val="20"/>
          <w:szCs w:val="20"/>
        </w:rPr>
      </w:pPr>
      <w:r w:rsidRPr="008703AE">
        <w:rPr>
          <w:rFonts w:asciiTheme="majorHAnsi" w:eastAsiaTheme="majorHAnsi" w:hAnsiTheme="majorHAnsi" w:hint="eastAsia"/>
          <w:color w:val="000000" w:themeColor="text1"/>
          <w:sz w:val="20"/>
          <w:szCs w:val="20"/>
        </w:rPr>
        <w:t>손익</w:t>
      </w:r>
      <w:r w:rsidR="0026445B" w:rsidRPr="008703AE">
        <w:rPr>
          <w:rFonts w:asciiTheme="majorHAnsi" w:eastAsiaTheme="majorHAnsi" w:hAnsiTheme="majorHAnsi" w:hint="eastAsia"/>
          <w:color w:val="000000" w:themeColor="text1"/>
          <w:sz w:val="20"/>
          <w:szCs w:val="20"/>
        </w:rPr>
        <w:t xml:space="preserve">에 대한 </w:t>
      </w:r>
      <w:r w:rsidR="0026445B" w:rsidRPr="008703AE">
        <w:rPr>
          <w:rFonts w:asciiTheme="majorHAnsi" w:eastAsiaTheme="majorHAnsi" w:hAnsiTheme="majorHAnsi"/>
          <w:color w:val="000000" w:themeColor="text1"/>
          <w:sz w:val="20"/>
          <w:szCs w:val="20"/>
        </w:rPr>
        <w:t xml:space="preserve">BW </w:t>
      </w:r>
      <w:r w:rsidR="0026445B" w:rsidRPr="008703AE">
        <w:rPr>
          <w:rFonts w:asciiTheme="majorHAnsi" w:eastAsiaTheme="majorHAnsi" w:hAnsiTheme="majorHAnsi" w:hint="eastAsia"/>
          <w:color w:val="000000" w:themeColor="text1"/>
          <w:sz w:val="20"/>
          <w:szCs w:val="20"/>
        </w:rPr>
        <w:t>주요 사용 쿼리는 무엇인가요?</w:t>
      </w:r>
    </w:p>
    <w:p w14:paraId="4008CB0B" w14:textId="434B6E1C" w:rsidR="0001201D" w:rsidRPr="008703AE" w:rsidRDefault="002E57BE" w:rsidP="00E05D5D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color w:val="000000" w:themeColor="text1"/>
          <w:sz w:val="20"/>
          <w:szCs w:val="20"/>
        </w:rPr>
      </w:pPr>
      <w:r w:rsidRPr="008703AE">
        <w:rPr>
          <w:rFonts w:asciiTheme="majorHAnsi" w:eastAsiaTheme="majorHAnsi" w:hAnsiTheme="majorHAnsi" w:hint="eastAsia"/>
          <w:color w:val="000000" w:themeColor="text1"/>
          <w:sz w:val="20"/>
          <w:szCs w:val="20"/>
        </w:rPr>
        <w:t>손익</w:t>
      </w:r>
      <w:r w:rsidR="0026445B" w:rsidRPr="008703AE">
        <w:rPr>
          <w:rFonts w:asciiTheme="majorHAnsi" w:eastAsiaTheme="majorHAnsi" w:hAnsiTheme="majorHAnsi" w:hint="eastAsia"/>
          <w:color w:val="000000" w:themeColor="text1"/>
          <w:sz w:val="20"/>
          <w:szCs w:val="20"/>
        </w:rPr>
        <w:t xml:space="preserve">에 대해 조회할 수 있는 </w:t>
      </w:r>
      <w:r w:rsidR="0026445B" w:rsidRPr="008703AE">
        <w:rPr>
          <w:rFonts w:asciiTheme="majorHAnsi" w:eastAsiaTheme="majorHAnsi" w:hAnsiTheme="majorHAnsi"/>
          <w:color w:val="000000" w:themeColor="text1"/>
          <w:sz w:val="20"/>
          <w:szCs w:val="20"/>
        </w:rPr>
        <w:t xml:space="preserve">BW </w:t>
      </w:r>
      <w:r w:rsidR="0026445B" w:rsidRPr="008703AE">
        <w:rPr>
          <w:rFonts w:asciiTheme="majorHAnsi" w:eastAsiaTheme="majorHAnsi" w:hAnsiTheme="majorHAnsi" w:hint="eastAsia"/>
          <w:color w:val="000000" w:themeColor="text1"/>
          <w:sz w:val="20"/>
          <w:szCs w:val="20"/>
        </w:rPr>
        <w:t>쿼리는 무엇인가요?</w:t>
      </w:r>
    </w:p>
    <w:p w14:paraId="2C623E9D" w14:textId="32A4E6DA" w:rsidR="0001201D" w:rsidRPr="008703AE" w:rsidRDefault="002E57BE" w:rsidP="00E05D5D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color w:val="000000" w:themeColor="text1"/>
          <w:sz w:val="20"/>
          <w:szCs w:val="20"/>
        </w:rPr>
      </w:pPr>
      <w:r w:rsidRPr="008703AE">
        <w:rPr>
          <w:rFonts w:asciiTheme="majorHAnsi" w:eastAsiaTheme="majorHAnsi" w:hAnsiTheme="majorHAnsi" w:hint="eastAsia"/>
          <w:color w:val="000000" w:themeColor="text1"/>
          <w:sz w:val="20"/>
          <w:szCs w:val="20"/>
        </w:rPr>
        <w:t>영업이익</w:t>
      </w:r>
      <w:r w:rsidR="0026445B" w:rsidRPr="008703AE">
        <w:rPr>
          <w:rFonts w:asciiTheme="majorHAnsi" w:eastAsiaTheme="majorHAnsi" w:hAnsiTheme="majorHAnsi" w:hint="eastAsia"/>
          <w:color w:val="000000" w:themeColor="text1"/>
          <w:sz w:val="20"/>
          <w:szCs w:val="20"/>
        </w:rPr>
        <w:t xml:space="preserve">을 조회할 수 있는 </w:t>
      </w:r>
      <w:r w:rsidR="0026445B" w:rsidRPr="008703AE">
        <w:rPr>
          <w:rFonts w:asciiTheme="majorHAnsi" w:eastAsiaTheme="majorHAnsi" w:hAnsiTheme="majorHAnsi"/>
          <w:color w:val="000000" w:themeColor="text1"/>
          <w:sz w:val="20"/>
          <w:szCs w:val="20"/>
        </w:rPr>
        <w:t>BW</w:t>
      </w:r>
      <w:r w:rsidR="0026445B" w:rsidRPr="008703AE">
        <w:rPr>
          <w:rFonts w:asciiTheme="majorHAnsi" w:eastAsiaTheme="majorHAnsi" w:hAnsiTheme="majorHAnsi" w:hint="eastAsia"/>
          <w:color w:val="000000" w:themeColor="text1"/>
          <w:sz w:val="20"/>
          <w:szCs w:val="20"/>
        </w:rPr>
        <w:t>쿼리는 무엇인가요?</w:t>
      </w:r>
      <w:r w:rsidR="00A46F7C">
        <w:rPr>
          <w:rFonts w:asciiTheme="majorHAnsi" w:eastAsiaTheme="majorHAnsi" w:hAnsiTheme="majorHAnsi"/>
          <w:color w:val="000000" w:themeColor="text1"/>
          <w:sz w:val="20"/>
          <w:szCs w:val="20"/>
        </w:rPr>
        <w:br/>
      </w:r>
    </w:p>
    <w:p w14:paraId="5008C9CD" w14:textId="468A933F" w:rsidR="00D94AB3" w:rsidRPr="008703AE" w:rsidRDefault="0026445B" w:rsidP="00E05D5D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color w:val="000000" w:themeColor="text1"/>
          <w:sz w:val="20"/>
          <w:szCs w:val="20"/>
        </w:rPr>
      </w:pPr>
      <w:r w:rsidRPr="008703AE">
        <w:rPr>
          <w:rFonts w:asciiTheme="majorHAnsi" w:eastAsiaTheme="majorHAnsi" w:hAnsiTheme="majorHAnsi"/>
          <w:color w:val="000000" w:themeColor="text1"/>
          <w:sz w:val="20"/>
          <w:szCs w:val="20"/>
        </w:rPr>
        <w:t>BW</w:t>
      </w:r>
      <w:r w:rsidR="00D41075">
        <w:rPr>
          <w:rFonts w:asciiTheme="majorHAnsi" w:eastAsiaTheme="majorHAnsi" w:hAnsiTheme="majorHAnsi" w:hint="eastAsia"/>
          <w:color w:val="000000" w:themeColor="text1"/>
          <w:sz w:val="20"/>
          <w:szCs w:val="20"/>
        </w:rPr>
        <w:t>/BI</w:t>
      </w:r>
      <w:r w:rsidRPr="008703AE">
        <w:rPr>
          <w:rFonts w:asciiTheme="majorHAnsi" w:eastAsiaTheme="majorHAnsi" w:hAnsiTheme="majorHAnsi"/>
          <w:color w:val="000000" w:themeColor="text1"/>
          <w:sz w:val="20"/>
          <w:szCs w:val="20"/>
        </w:rPr>
        <w:t xml:space="preserve"> 주요 사용 </w:t>
      </w:r>
      <w:r w:rsidR="004441CA">
        <w:rPr>
          <w:rFonts w:asciiTheme="majorHAnsi" w:eastAsiaTheme="majorHAnsi" w:hAnsiTheme="majorHAnsi" w:hint="eastAsia"/>
          <w:color w:val="000000" w:themeColor="text1"/>
          <w:sz w:val="20"/>
          <w:szCs w:val="20"/>
        </w:rPr>
        <w:t xml:space="preserve">손익 </w:t>
      </w:r>
      <w:r w:rsidRPr="008703AE">
        <w:rPr>
          <w:rFonts w:asciiTheme="majorHAnsi" w:eastAsiaTheme="majorHAnsi" w:hAnsiTheme="majorHAnsi"/>
          <w:color w:val="000000" w:themeColor="text1"/>
          <w:sz w:val="20"/>
          <w:szCs w:val="20"/>
        </w:rPr>
        <w:t>쿼리(</w:t>
      </w:r>
      <w:proofErr w:type="spellStart"/>
      <w:r w:rsidR="004441CA">
        <w:rPr>
          <w:rFonts w:asciiTheme="majorHAnsi" w:eastAsiaTheme="majorHAnsi" w:hAnsiTheme="majorHAnsi" w:hint="eastAsia"/>
          <w:color w:val="000000" w:themeColor="text1"/>
          <w:sz w:val="20"/>
          <w:szCs w:val="20"/>
        </w:rPr>
        <w:t>레포트</w:t>
      </w:r>
      <w:proofErr w:type="spellEnd"/>
      <w:r w:rsidRPr="008703AE">
        <w:rPr>
          <w:rFonts w:asciiTheme="majorHAnsi" w:eastAsiaTheme="majorHAnsi" w:hAnsiTheme="majorHAnsi"/>
          <w:color w:val="000000" w:themeColor="text1"/>
          <w:sz w:val="20"/>
          <w:szCs w:val="20"/>
        </w:rPr>
        <w:t>)</w:t>
      </w:r>
    </w:p>
    <w:tbl>
      <w:tblPr>
        <w:tblStyle w:val="a6"/>
        <w:tblW w:w="9351" w:type="dxa"/>
        <w:tblInd w:w="992" w:type="dxa"/>
        <w:tblLook w:val="04A0" w:firstRow="1" w:lastRow="0" w:firstColumn="1" w:lastColumn="0" w:noHBand="0" w:noVBand="1"/>
      </w:tblPr>
      <w:tblGrid>
        <w:gridCol w:w="2822"/>
        <w:gridCol w:w="2690"/>
        <w:gridCol w:w="3839"/>
      </w:tblGrid>
      <w:tr w:rsidR="003468FF" w14:paraId="38A5A5F1" w14:textId="77777777" w:rsidTr="00B833F6">
        <w:tc>
          <w:tcPr>
            <w:tcW w:w="2822" w:type="dxa"/>
            <w:shd w:val="clear" w:color="auto" w:fill="BFBFBF" w:themeFill="background1" w:themeFillShade="BF"/>
          </w:tcPr>
          <w:p w14:paraId="2908E5BF" w14:textId="1A27BB46" w:rsidR="00A46F7C" w:rsidRPr="00B833F6" w:rsidRDefault="00A46F7C" w:rsidP="009F74D1">
            <w:pPr>
              <w:pStyle w:val="a3"/>
              <w:jc w:val="center"/>
              <w:outlineLvl w:val="3"/>
              <w:rPr>
                <w:rFonts w:asciiTheme="majorHAnsi" w:eastAsiaTheme="majorHAnsi" w:hAnsiTheme="majorHAnsi" w:cs="Segoe UI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B833F6">
              <w:rPr>
                <w:rFonts w:asciiTheme="majorHAnsi" w:eastAsiaTheme="majorHAnsi" w:hAnsiTheme="majorHAnsi" w:cs="Segoe UI" w:hint="eastAsia"/>
                <w:b/>
                <w:bCs/>
                <w:color w:val="000000" w:themeColor="text1"/>
                <w:sz w:val="18"/>
                <w:szCs w:val="18"/>
              </w:rPr>
              <w:t>레포트</w:t>
            </w:r>
            <w:proofErr w:type="spellEnd"/>
          </w:p>
        </w:tc>
        <w:tc>
          <w:tcPr>
            <w:tcW w:w="2690" w:type="dxa"/>
            <w:shd w:val="clear" w:color="auto" w:fill="BFBFBF" w:themeFill="background1" w:themeFillShade="BF"/>
          </w:tcPr>
          <w:p w14:paraId="55628848" w14:textId="0B0B4E3F" w:rsidR="00A46F7C" w:rsidRPr="00B833F6" w:rsidRDefault="00A46F7C" w:rsidP="009F74D1">
            <w:pPr>
              <w:pStyle w:val="a3"/>
              <w:jc w:val="center"/>
              <w:outlineLvl w:val="3"/>
              <w:rPr>
                <w:rFonts w:asciiTheme="majorHAnsi" w:eastAsiaTheme="majorHAnsi" w:hAnsiTheme="majorHAnsi" w:cs="Segoe UI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B833F6">
              <w:rPr>
                <w:rFonts w:asciiTheme="majorHAnsi" w:eastAsiaTheme="majorHAnsi" w:hAnsiTheme="majorHAnsi" w:cs="Segoe UI" w:hint="eastAsia"/>
                <w:b/>
                <w:bCs/>
                <w:color w:val="000000" w:themeColor="text1"/>
                <w:sz w:val="18"/>
                <w:szCs w:val="18"/>
              </w:rPr>
              <w:t>레포트</w:t>
            </w:r>
            <w:proofErr w:type="spellEnd"/>
            <w:r w:rsidRPr="00B833F6">
              <w:rPr>
                <w:rFonts w:asciiTheme="majorHAnsi" w:eastAsiaTheme="majorHAnsi" w:hAnsiTheme="majorHAnsi" w:cs="Segoe UI" w:hint="eastAsia"/>
                <w:b/>
                <w:bCs/>
                <w:color w:val="000000" w:themeColor="text1"/>
                <w:sz w:val="18"/>
                <w:szCs w:val="18"/>
              </w:rPr>
              <w:t xml:space="preserve"> 명</w:t>
            </w:r>
          </w:p>
        </w:tc>
        <w:tc>
          <w:tcPr>
            <w:tcW w:w="3839" w:type="dxa"/>
            <w:shd w:val="clear" w:color="auto" w:fill="BFBFBF" w:themeFill="background1" w:themeFillShade="BF"/>
          </w:tcPr>
          <w:p w14:paraId="40131F54" w14:textId="4327CE92" w:rsidR="00A46F7C" w:rsidRPr="00B833F6" w:rsidRDefault="00A46F7C" w:rsidP="009F74D1">
            <w:pPr>
              <w:pStyle w:val="a3"/>
              <w:jc w:val="center"/>
              <w:outlineLvl w:val="3"/>
              <w:rPr>
                <w:rFonts w:asciiTheme="majorHAnsi" w:eastAsiaTheme="majorHAnsi" w:hAnsiTheme="majorHAnsi" w:cs="Segoe UI"/>
                <w:b/>
                <w:bCs/>
                <w:color w:val="000000" w:themeColor="text1"/>
                <w:sz w:val="18"/>
                <w:szCs w:val="18"/>
              </w:rPr>
            </w:pPr>
            <w:r w:rsidRPr="00B833F6">
              <w:rPr>
                <w:rFonts w:asciiTheme="majorHAnsi" w:eastAsiaTheme="majorHAnsi" w:hAnsiTheme="majorHAnsi" w:cs="Segoe UI" w:hint="eastAsia"/>
                <w:b/>
                <w:bCs/>
                <w:color w:val="000000" w:themeColor="text1"/>
                <w:sz w:val="18"/>
                <w:szCs w:val="18"/>
              </w:rPr>
              <w:t>내용</w:t>
            </w:r>
          </w:p>
        </w:tc>
      </w:tr>
      <w:tr w:rsidR="003468FF" w14:paraId="092EC1F2" w14:textId="77777777" w:rsidTr="00B833F6">
        <w:tc>
          <w:tcPr>
            <w:tcW w:w="2822" w:type="dxa"/>
          </w:tcPr>
          <w:p w14:paraId="45DBF2E1" w14:textId="6F9B7831" w:rsidR="00A46F7C" w:rsidRPr="00B833F6" w:rsidRDefault="002E1651" w:rsidP="00A46F7C">
            <w:pPr>
              <w:pStyle w:val="a3"/>
              <w:outlineLvl w:val="3"/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833F6">
              <w:rPr>
                <w:rFonts w:asciiTheme="majorHAnsi" w:eastAsiaTheme="majorHAnsi" w:hAnsiTheme="majorHAnsi" w:cs="Segoe UI" w:hint="eastAsia"/>
                <w:color w:val="000000" w:themeColor="text1"/>
                <w:sz w:val="18"/>
                <w:szCs w:val="18"/>
                <w:shd w:val="clear" w:color="auto" w:fill="FFFFFF"/>
              </w:rPr>
              <w:t>S_ZCO_408_Q0001</w:t>
            </w:r>
          </w:p>
        </w:tc>
        <w:tc>
          <w:tcPr>
            <w:tcW w:w="2690" w:type="dxa"/>
          </w:tcPr>
          <w:p w14:paraId="220183E6" w14:textId="63CDA161" w:rsidR="00A46F7C" w:rsidRPr="00B833F6" w:rsidRDefault="002E1651" w:rsidP="00A46F7C">
            <w:pPr>
              <w:pStyle w:val="a3"/>
              <w:outlineLvl w:val="3"/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>[Std] New PL</w:t>
            </w:r>
          </w:p>
        </w:tc>
        <w:tc>
          <w:tcPr>
            <w:tcW w:w="3839" w:type="dxa"/>
          </w:tcPr>
          <w:p w14:paraId="2F2DC015" w14:textId="54CAAB6A" w:rsidR="00A46F7C" w:rsidRPr="00B833F6" w:rsidRDefault="002E1651" w:rsidP="00A46F7C">
            <w:pPr>
              <w:pStyle w:val="a3"/>
              <w:outlineLvl w:val="3"/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 xml:space="preserve">New PL 기준의 메인 손익 </w:t>
            </w:r>
            <w:proofErr w:type="spellStart"/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>레포트</w:t>
            </w:r>
            <w:proofErr w:type="spellEnd"/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br/>
            </w:r>
            <w:r w:rsidRPr="00B833F6">
              <w:rPr>
                <w:rFonts w:asciiTheme="majorHAnsi" w:eastAsiaTheme="majorHAnsi" w:hAnsiTheme="majorHAnsi" w:cs="Segoe UI" w:hint="eastAsia"/>
                <w:color w:val="000000" w:themeColor="text1"/>
                <w:sz w:val="18"/>
                <w:szCs w:val="18"/>
                <w:shd w:val="clear" w:color="auto" w:fill="FFFFFF"/>
              </w:rPr>
              <w:t>-</w:t>
            </w:r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 xml:space="preserve"> BY23 부터 제공됩니다. </w:t>
            </w:r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br/>
            </w:r>
            <w:r w:rsidRPr="00B833F6">
              <w:rPr>
                <w:rFonts w:asciiTheme="majorHAnsi" w:eastAsiaTheme="majorHAnsi" w:hAnsiTheme="majorHAnsi" w:cs="Segoe UI" w:hint="eastAsia"/>
                <w:color w:val="000000" w:themeColor="text1"/>
                <w:sz w:val="18"/>
                <w:szCs w:val="18"/>
                <w:shd w:val="clear" w:color="auto" w:fill="FFFFFF"/>
              </w:rPr>
              <w:t>-</w:t>
            </w:r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 xml:space="preserve"> 생산법인은 제공되지 않습니다.</w:t>
            </w:r>
          </w:p>
        </w:tc>
      </w:tr>
      <w:tr w:rsidR="003468FF" w14:paraId="3443AAEB" w14:textId="77777777" w:rsidTr="00B833F6">
        <w:tc>
          <w:tcPr>
            <w:tcW w:w="2822" w:type="dxa"/>
          </w:tcPr>
          <w:p w14:paraId="61D30BFF" w14:textId="1F03D214" w:rsidR="00A46F7C" w:rsidRPr="00B833F6" w:rsidRDefault="002E1651" w:rsidP="00A46F7C">
            <w:pPr>
              <w:pStyle w:val="a3"/>
              <w:outlineLvl w:val="3"/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833F6">
              <w:rPr>
                <w:rFonts w:asciiTheme="majorHAnsi" w:eastAsiaTheme="majorHAnsi" w:hAnsiTheme="majorHAnsi" w:cs="Segoe UI" w:hint="eastAsia"/>
                <w:color w:val="000000" w:themeColor="text1"/>
                <w:sz w:val="18"/>
                <w:szCs w:val="18"/>
                <w:shd w:val="clear" w:color="auto" w:fill="FFFFFF"/>
              </w:rPr>
              <w:t>S_ZCO_408_Q0002</w:t>
            </w:r>
          </w:p>
        </w:tc>
        <w:tc>
          <w:tcPr>
            <w:tcW w:w="2690" w:type="dxa"/>
          </w:tcPr>
          <w:p w14:paraId="7880207B" w14:textId="0A04D9F1" w:rsidR="00A46F7C" w:rsidRPr="00B833F6" w:rsidRDefault="002E1651" w:rsidP="00A46F7C">
            <w:pPr>
              <w:pStyle w:val="a3"/>
              <w:outlineLvl w:val="3"/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>[Std] 공헌 PL</w:t>
            </w:r>
          </w:p>
        </w:tc>
        <w:tc>
          <w:tcPr>
            <w:tcW w:w="3839" w:type="dxa"/>
          </w:tcPr>
          <w:p w14:paraId="666B0FA2" w14:textId="7E1ED221" w:rsidR="00A46F7C" w:rsidRPr="00B833F6" w:rsidRDefault="002E1651" w:rsidP="00A46F7C">
            <w:pPr>
              <w:pStyle w:val="a3"/>
              <w:outlineLvl w:val="3"/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 xml:space="preserve">New PL 기준의 </w:t>
            </w:r>
            <w:r w:rsidRPr="00B833F6">
              <w:rPr>
                <w:rFonts w:asciiTheme="majorHAnsi" w:eastAsiaTheme="majorHAnsi" w:hAnsiTheme="majorHAnsi" w:cs="Segoe UI" w:hint="eastAsia"/>
                <w:color w:val="000000" w:themeColor="text1"/>
                <w:sz w:val="18"/>
                <w:szCs w:val="18"/>
                <w:shd w:val="clear" w:color="auto" w:fill="FFFFFF"/>
              </w:rPr>
              <w:t xml:space="preserve">공헌 </w:t>
            </w:r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 xml:space="preserve">손익 </w:t>
            </w:r>
            <w:proofErr w:type="spellStart"/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>레포트</w:t>
            </w:r>
            <w:proofErr w:type="spellEnd"/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br/>
            </w:r>
            <w:r w:rsidRPr="00B833F6">
              <w:rPr>
                <w:rFonts w:asciiTheme="majorHAnsi" w:eastAsiaTheme="majorHAnsi" w:hAnsiTheme="majorHAnsi" w:cs="Segoe UI" w:hint="eastAsia"/>
                <w:color w:val="000000" w:themeColor="text1"/>
                <w:sz w:val="18"/>
                <w:szCs w:val="18"/>
                <w:shd w:val="clear" w:color="auto" w:fill="FFFFFF"/>
              </w:rPr>
              <w:t>-</w:t>
            </w:r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 xml:space="preserve"> BY23 부터 제공됩니다. </w:t>
            </w:r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br/>
            </w:r>
            <w:r w:rsidRPr="00B833F6">
              <w:rPr>
                <w:rFonts w:asciiTheme="majorHAnsi" w:eastAsiaTheme="majorHAnsi" w:hAnsiTheme="majorHAnsi" w:cs="Segoe UI" w:hint="eastAsia"/>
                <w:color w:val="000000" w:themeColor="text1"/>
                <w:sz w:val="18"/>
                <w:szCs w:val="18"/>
                <w:shd w:val="clear" w:color="auto" w:fill="FFFFFF"/>
              </w:rPr>
              <w:t>-</w:t>
            </w:r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 xml:space="preserve"> 생산법인은 제공되지 않습니다.</w:t>
            </w:r>
          </w:p>
        </w:tc>
      </w:tr>
      <w:tr w:rsidR="003468FF" w14:paraId="6950E5BD" w14:textId="77777777" w:rsidTr="00B833F6">
        <w:tc>
          <w:tcPr>
            <w:tcW w:w="2822" w:type="dxa"/>
          </w:tcPr>
          <w:p w14:paraId="2300D6E2" w14:textId="4D44C407" w:rsidR="00A46F7C" w:rsidRPr="00B833F6" w:rsidRDefault="002E1651" w:rsidP="00A46F7C">
            <w:pPr>
              <w:pStyle w:val="a3"/>
              <w:outlineLvl w:val="3"/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833F6">
              <w:rPr>
                <w:rFonts w:asciiTheme="majorHAnsi" w:eastAsiaTheme="majorHAnsi" w:hAnsiTheme="majorHAnsi" w:cs="Segoe UI" w:hint="eastAsia"/>
                <w:color w:val="000000" w:themeColor="text1"/>
                <w:sz w:val="18"/>
                <w:szCs w:val="18"/>
                <w:shd w:val="clear" w:color="auto" w:fill="FFFFFF"/>
              </w:rPr>
              <w:t>S_ZCO_408_Q0003</w:t>
            </w:r>
          </w:p>
        </w:tc>
        <w:tc>
          <w:tcPr>
            <w:tcW w:w="2690" w:type="dxa"/>
          </w:tcPr>
          <w:p w14:paraId="724069F3" w14:textId="036E642F" w:rsidR="00A46F7C" w:rsidRPr="00B833F6" w:rsidRDefault="002E1651" w:rsidP="00A46F7C">
            <w:pPr>
              <w:pStyle w:val="a3"/>
              <w:outlineLvl w:val="3"/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>[Std] 관리 PL</w:t>
            </w:r>
          </w:p>
        </w:tc>
        <w:tc>
          <w:tcPr>
            <w:tcW w:w="3839" w:type="dxa"/>
          </w:tcPr>
          <w:p w14:paraId="2C2D84EB" w14:textId="7F7026E8" w:rsidR="00A46F7C" w:rsidRPr="00B833F6" w:rsidRDefault="002E1651" w:rsidP="00A46F7C">
            <w:pPr>
              <w:pStyle w:val="a3"/>
              <w:outlineLvl w:val="3"/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 xml:space="preserve">New PL 기준의 </w:t>
            </w:r>
            <w:r w:rsidR="00F20A01" w:rsidRPr="00B833F6">
              <w:rPr>
                <w:rFonts w:asciiTheme="majorHAnsi" w:eastAsiaTheme="majorHAnsi" w:hAnsiTheme="majorHAnsi" w:cs="Segoe UI" w:hint="eastAsia"/>
                <w:color w:val="000000" w:themeColor="text1"/>
                <w:sz w:val="18"/>
                <w:szCs w:val="18"/>
                <w:shd w:val="clear" w:color="auto" w:fill="FFFFFF"/>
              </w:rPr>
              <w:t>관리</w:t>
            </w:r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 xml:space="preserve"> 손익</w:t>
            </w:r>
            <w:r w:rsidR="00F20A01" w:rsidRPr="00B833F6">
              <w:rPr>
                <w:rFonts w:asciiTheme="majorHAnsi" w:eastAsiaTheme="majorHAnsi" w:hAnsiTheme="majorHAnsi" w:cs="Segoe UI" w:hint="eastAsia"/>
                <w:color w:val="000000" w:themeColor="text1"/>
                <w:sz w:val="18"/>
                <w:szCs w:val="18"/>
                <w:shd w:val="clear" w:color="auto" w:fill="FFFFFF"/>
              </w:rPr>
              <w:t>(계정별)</w:t>
            </w:r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>레포트</w:t>
            </w:r>
            <w:proofErr w:type="spellEnd"/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br/>
            </w:r>
            <w:r w:rsidRPr="00B833F6">
              <w:rPr>
                <w:rFonts w:asciiTheme="majorHAnsi" w:eastAsiaTheme="majorHAnsi" w:hAnsiTheme="majorHAnsi" w:cs="Segoe UI" w:hint="eastAsia"/>
                <w:color w:val="000000" w:themeColor="text1"/>
                <w:sz w:val="18"/>
                <w:szCs w:val="18"/>
                <w:shd w:val="clear" w:color="auto" w:fill="FFFFFF"/>
              </w:rPr>
              <w:t>-</w:t>
            </w:r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 xml:space="preserve"> BY23 부터 제공됩니다. </w:t>
            </w:r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br/>
            </w:r>
            <w:r w:rsidRPr="00B833F6">
              <w:rPr>
                <w:rFonts w:asciiTheme="majorHAnsi" w:eastAsiaTheme="majorHAnsi" w:hAnsiTheme="majorHAnsi" w:cs="Segoe UI" w:hint="eastAsia"/>
                <w:color w:val="000000" w:themeColor="text1"/>
                <w:sz w:val="18"/>
                <w:szCs w:val="18"/>
                <w:shd w:val="clear" w:color="auto" w:fill="FFFFFF"/>
              </w:rPr>
              <w:t>-</w:t>
            </w:r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 xml:space="preserve"> 생산법인은 제공되지 않습니다.</w:t>
            </w:r>
          </w:p>
        </w:tc>
      </w:tr>
      <w:tr w:rsidR="003468FF" w14:paraId="2670F2CF" w14:textId="77777777" w:rsidTr="00B833F6">
        <w:tc>
          <w:tcPr>
            <w:tcW w:w="2822" w:type="dxa"/>
          </w:tcPr>
          <w:p w14:paraId="5F8A709B" w14:textId="053C389E" w:rsidR="00A46F7C" w:rsidRPr="00B833F6" w:rsidRDefault="002E1651" w:rsidP="00A46F7C">
            <w:pPr>
              <w:pStyle w:val="a3"/>
              <w:outlineLvl w:val="3"/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833F6">
              <w:rPr>
                <w:rFonts w:asciiTheme="majorHAnsi" w:eastAsiaTheme="majorHAnsi" w:hAnsiTheme="majorHAnsi" w:cs="Segoe UI" w:hint="eastAsia"/>
                <w:color w:val="000000" w:themeColor="text1"/>
                <w:sz w:val="18"/>
                <w:szCs w:val="18"/>
                <w:shd w:val="clear" w:color="auto" w:fill="FFFFFF"/>
              </w:rPr>
              <w:t>S_ZCO_408_Q0004</w:t>
            </w:r>
          </w:p>
        </w:tc>
        <w:tc>
          <w:tcPr>
            <w:tcW w:w="2690" w:type="dxa"/>
          </w:tcPr>
          <w:p w14:paraId="5D0EC831" w14:textId="69DE5B64" w:rsidR="00A46F7C" w:rsidRPr="00B833F6" w:rsidRDefault="002E1651" w:rsidP="00A46F7C">
            <w:pPr>
              <w:pStyle w:val="a3"/>
              <w:outlineLvl w:val="3"/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>[Std] 재무 PL</w:t>
            </w:r>
          </w:p>
        </w:tc>
        <w:tc>
          <w:tcPr>
            <w:tcW w:w="3839" w:type="dxa"/>
          </w:tcPr>
          <w:p w14:paraId="1B22F07F" w14:textId="0C919A48" w:rsidR="00A46F7C" w:rsidRPr="00B833F6" w:rsidRDefault="00F20A01" w:rsidP="00A46F7C">
            <w:pPr>
              <w:pStyle w:val="a3"/>
              <w:outlineLvl w:val="3"/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 xml:space="preserve">New PL 기준의 </w:t>
            </w:r>
            <w:r w:rsidRPr="00B833F6">
              <w:rPr>
                <w:rFonts w:asciiTheme="majorHAnsi" w:eastAsiaTheme="majorHAnsi" w:hAnsiTheme="majorHAnsi" w:cs="Segoe UI" w:hint="eastAsia"/>
                <w:color w:val="000000" w:themeColor="text1"/>
                <w:sz w:val="18"/>
                <w:szCs w:val="18"/>
                <w:shd w:val="clear" w:color="auto" w:fill="FFFFFF"/>
              </w:rPr>
              <w:t xml:space="preserve">재무(공시) </w:t>
            </w:r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 xml:space="preserve">손익 </w:t>
            </w:r>
            <w:proofErr w:type="spellStart"/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>레포트</w:t>
            </w:r>
            <w:proofErr w:type="spellEnd"/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br/>
            </w:r>
            <w:r w:rsidRPr="00B833F6">
              <w:rPr>
                <w:rFonts w:asciiTheme="majorHAnsi" w:eastAsiaTheme="majorHAnsi" w:hAnsiTheme="majorHAnsi" w:cs="Segoe UI" w:hint="eastAsia"/>
                <w:color w:val="000000" w:themeColor="text1"/>
                <w:sz w:val="18"/>
                <w:szCs w:val="18"/>
                <w:shd w:val="clear" w:color="auto" w:fill="FFFFFF"/>
              </w:rPr>
              <w:t>-</w:t>
            </w:r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 xml:space="preserve"> BY23 부터 제공됩니다. </w:t>
            </w:r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br/>
            </w:r>
            <w:r w:rsidRPr="00B833F6">
              <w:rPr>
                <w:rFonts w:asciiTheme="majorHAnsi" w:eastAsiaTheme="majorHAnsi" w:hAnsiTheme="majorHAnsi" w:cs="Segoe UI" w:hint="eastAsia"/>
                <w:color w:val="000000" w:themeColor="text1"/>
                <w:sz w:val="18"/>
                <w:szCs w:val="18"/>
                <w:shd w:val="clear" w:color="auto" w:fill="FFFFFF"/>
              </w:rPr>
              <w:t>-</w:t>
            </w:r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 xml:space="preserve"> 생산법인은 제공되지 않습니다.</w:t>
            </w:r>
          </w:p>
        </w:tc>
      </w:tr>
      <w:tr w:rsidR="003468FF" w14:paraId="67C1984C" w14:textId="77777777" w:rsidTr="00B833F6">
        <w:tc>
          <w:tcPr>
            <w:tcW w:w="2822" w:type="dxa"/>
          </w:tcPr>
          <w:p w14:paraId="561FAB4A" w14:textId="3F40C5D4" w:rsidR="00A46F7C" w:rsidRPr="00B833F6" w:rsidRDefault="002E1651" w:rsidP="00A46F7C">
            <w:pPr>
              <w:pStyle w:val="a3"/>
              <w:outlineLvl w:val="3"/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833F6">
              <w:rPr>
                <w:rFonts w:asciiTheme="majorHAnsi" w:eastAsiaTheme="majorHAnsi" w:hAnsiTheme="majorHAnsi" w:cs="Segoe UI" w:hint="eastAsia"/>
                <w:color w:val="000000" w:themeColor="text1"/>
                <w:sz w:val="18"/>
                <w:szCs w:val="18"/>
                <w:shd w:val="clear" w:color="auto" w:fill="FFFFFF"/>
              </w:rPr>
              <w:t>S_ZCO_408_Q0005</w:t>
            </w:r>
          </w:p>
        </w:tc>
        <w:tc>
          <w:tcPr>
            <w:tcW w:w="2690" w:type="dxa"/>
          </w:tcPr>
          <w:p w14:paraId="17FB29A6" w14:textId="559CA56E" w:rsidR="00A46F7C" w:rsidRPr="00B833F6" w:rsidRDefault="002E1651" w:rsidP="00A46F7C">
            <w:pPr>
              <w:pStyle w:val="a3"/>
              <w:outlineLvl w:val="3"/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>[Std] 경관차이 PL</w:t>
            </w:r>
          </w:p>
        </w:tc>
        <w:tc>
          <w:tcPr>
            <w:tcW w:w="3839" w:type="dxa"/>
          </w:tcPr>
          <w:p w14:paraId="19799123" w14:textId="481F1E6E" w:rsidR="00A46F7C" w:rsidRPr="00B833F6" w:rsidRDefault="00F20A01" w:rsidP="00A46F7C">
            <w:pPr>
              <w:pStyle w:val="a3"/>
              <w:outlineLvl w:val="3"/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 xml:space="preserve">New PL 기준의 </w:t>
            </w:r>
            <w:r w:rsidRPr="00B833F6">
              <w:rPr>
                <w:rFonts w:asciiTheme="majorHAnsi" w:eastAsiaTheme="majorHAnsi" w:hAnsiTheme="majorHAnsi" w:cs="Segoe UI" w:hint="eastAsia"/>
                <w:color w:val="000000" w:themeColor="text1"/>
                <w:sz w:val="18"/>
                <w:szCs w:val="18"/>
                <w:shd w:val="clear" w:color="auto" w:fill="FFFFFF"/>
              </w:rPr>
              <w:t xml:space="preserve">경관차이 </w:t>
            </w:r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 xml:space="preserve">손익 </w:t>
            </w:r>
            <w:proofErr w:type="spellStart"/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>레포트</w:t>
            </w:r>
            <w:proofErr w:type="spellEnd"/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br/>
            </w:r>
            <w:r w:rsidRPr="00B833F6">
              <w:rPr>
                <w:rFonts w:asciiTheme="majorHAnsi" w:eastAsiaTheme="majorHAnsi" w:hAnsiTheme="majorHAnsi" w:cs="Segoe UI" w:hint="eastAsia"/>
                <w:color w:val="000000" w:themeColor="text1"/>
                <w:sz w:val="18"/>
                <w:szCs w:val="18"/>
                <w:shd w:val="clear" w:color="auto" w:fill="FFFFFF"/>
              </w:rPr>
              <w:t>재무 영업이익과 관리 영업이익 차이 항목 표시</w:t>
            </w:r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br/>
            </w:r>
            <w:r w:rsidRPr="00B833F6">
              <w:rPr>
                <w:rFonts w:asciiTheme="majorHAnsi" w:eastAsiaTheme="majorHAnsi" w:hAnsiTheme="majorHAnsi" w:cs="Segoe UI" w:hint="eastAsia"/>
                <w:color w:val="000000" w:themeColor="text1"/>
                <w:sz w:val="18"/>
                <w:szCs w:val="18"/>
                <w:shd w:val="clear" w:color="auto" w:fill="FFFFFF"/>
              </w:rPr>
              <w:t>-</w:t>
            </w:r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 xml:space="preserve"> BY23 부터 제공됩니다. </w:t>
            </w:r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br/>
            </w:r>
            <w:r w:rsidRPr="00B833F6">
              <w:rPr>
                <w:rFonts w:asciiTheme="majorHAnsi" w:eastAsiaTheme="majorHAnsi" w:hAnsiTheme="majorHAnsi" w:cs="Segoe UI" w:hint="eastAsia"/>
                <w:color w:val="000000" w:themeColor="text1"/>
                <w:sz w:val="18"/>
                <w:szCs w:val="18"/>
                <w:shd w:val="clear" w:color="auto" w:fill="FFFFFF"/>
              </w:rPr>
              <w:t>-</w:t>
            </w:r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 xml:space="preserve"> 생산법인은 제공되지 않습니다.</w:t>
            </w:r>
          </w:p>
        </w:tc>
      </w:tr>
      <w:tr w:rsidR="003468FF" w14:paraId="714696C0" w14:textId="77777777" w:rsidTr="00B833F6">
        <w:tc>
          <w:tcPr>
            <w:tcW w:w="2822" w:type="dxa"/>
          </w:tcPr>
          <w:p w14:paraId="08FC7860" w14:textId="0154A61F" w:rsidR="00A46F7C" w:rsidRPr="00B833F6" w:rsidRDefault="002E1651" w:rsidP="00A46F7C">
            <w:pPr>
              <w:pStyle w:val="a3"/>
              <w:outlineLvl w:val="3"/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833F6">
              <w:rPr>
                <w:rFonts w:asciiTheme="majorHAnsi" w:eastAsiaTheme="majorHAnsi" w:hAnsiTheme="majorHAnsi" w:cs="Segoe UI" w:hint="eastAsia"/>
                <w:color w:val="000000" w:themeColor="text1"/>
                <w:sz w:val="18"/>
                <w:szCs w:val="18"/>
                <w:shd w:val="clear" w:color="auto" w:fill="FFFFFF"/>
              </w:rPr>
              <w:t>S_ZCO_408_Q0006</w:t>
            </w:r>
          </w:p>
        </w:tc>
        <w:tc>
          <w:tcPr>
            <w:tcW w:w="2690" w:type="dxa"/>
          </w:tcPr>
          <w:p w14:paraId="58A2A967" w14:textId="7A5CFAB8" w:rsidR="00A46F7C" w:rsidRPr="00B833F6" w:rsidRDefault="002E1651" w:rsidP="00A46F7C">
            <w:pPr>
              <w:pStyle w:val="a3"/>
              <w:outlineLvl w:val="3"/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>[Std] 관리 PL(소가)</w:t>
            </w:r>
          </w:p>
        </w:tc>
        <w:tc>
          <w:tcPr>
            <w:tcW w:w="3839" w:type="dxa"/>
          </w:tcPr>
          <w:p w14:paraId="7349CCE6" w14:textId="341A223A" w:rsidR="00A46F7C" w:rsidRPr="00B833F6" w:rsidRDefault="00F20A01" w:rsidP="00A46F7C">
            <w:pPr>
              <w:pStyle w:val="a3"/>
              <w:outlineLvl w:val="3"/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 xml:space="preserve">New PL 기준의 </w:t>
            </w:r>
            <w:r w:rsidRPr="00B833F6">
              <w:rPr>
                <w:rFonts w:asciiTheme="majorHAnsi" w:eastAsiaTheme="majorHAnsi" w:hAnsiTheme="majorHAnsi" w:cs="Segoe UI" w:hint="eastAsia"/>
                <w:color w:val="000000" w:themeColor="text1"/>
                <w:sz w:val="18"/>
                <w:szCs w:val="18"/>
                <w:shd w:val="clear" w:color="auto" w:fill="FFFFFF"/>
              </w:rPr>
              <w:t xml:space="preserve">소비자가 </w:t>
            </w:r>
            <w:proofErr w:type="spellStart"/>
            <w:r w:rsidRPr="00B833F6">
              <w:rPr>
                <w:rFonts w:asciiTheme="majorHAnsi" w:eastAsiaTheme="majorHAnsi" w:hAnsiTheme="majorHAnsi" w:cs="Segoe UI" w:hint="eastAsia"/>
                <w:color w:val="000000" w:themeColor="text1"/>
                <w:sz w:val="18"/>
                <w:szCs w:val="18"/>
                <w:shd w:val="clear" w:color="auto" w:fill="FFFFFF"/>
              </w:rPr>
              <w:t>순매출</w:t>
            </w:r>
            <w:proofErr w:type="spellEnd"/>
            <w:r w:rsidRPr="00B833F6">
              <w:rPr>
                <w:rFonts w:asciiTheme="majorHAnsi" w:eastAsiaTheme="majorHAnsi" w:hAnsiTheme="majorHAnsi" w:cs="Segoe UI" w:hint="eastAsia"/>
                <w:color w:val="000000" w:themeColor="text1"/>
                <w:sz w:val="18"/>
                <w:szCs w:val="18"/>
                <w:shd w:val="clear" w:color="auto" w:fill="FFFFFF"/>
              </w:rPr>
              <w:t xml:space="preserve"> 추가 표시 손</w:t>
            </w:r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 xml:space="preserve">익 </w:t>
            </w:r>
            <w:proofErr w:type="spellStart"/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>레포트</w:t>
            </w:r>
            <w:proofErr w:type="spellEnd"/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br/>
            </w:r>
            <w:r w:rsidRPr="00B833F6">
              <w:rPr>
                <w:rFonts w:asciiTheme="majorHAnsi" w:eastAsiaTheme="majorHAnsi" w:hAnsiTheme="majorHAnsi" w:cs="Segoe UI" w:hint="eastAsia"/>
                <w:color w:val="000000" w:themeColor="text1"/>
                <w:sz w:val="18"/>
                <w:szCs w:val="18"/>
                <w:shd w:val="clear" w:color="auto" w:fill="FFFFFF"/>
              </w:rPr>
              <w:lastRenderedPageBreak/>
              <w:t>-</w:t>
            </w:r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 xml:space="preserve"> BY23 부터 제공됩니다. </w:t>
            </w:r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br/>
            </w:r>
            <w:r w:rsidRPr="00B833F6">
              <w:rPr>
                <w:rFonts w:asciiTheme="majorHAnsi" w:eastAsiaTheme="majorHAnsi" w:hAnsiTheme="majorHAnsi" w:cs="Segoe UI" w:hint="eastAsia"/>
                <w:color w:val="000000" w:themeColor="text1"/>
                <w:sz w:val="18"/>
                <w:szCs w:val="18"/>
                <w:shd w:val="clear" w:color="auto" w:fill="FFFFFF"/>
              </w:rPr>
              <w:t>-</w:t>
            </w:r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 xml:space="preserve"> 생산법인은 제공되지 않습니다.</w:t>
            </w:r>
          </w:p>
        </w:tc>
      </w:tr>
      <w:tr w:rsidR="003468FF" w14:paraId="045A5EF0" w14:textId="77777777" w:rsidTr="00B833F6">
        <w:tc>
          <w:tcPr>
            <w:tcW w:w="2822" w:type="dxa"/>
          </w:tcPr>
          <w:p w14:paraId="3C12460D" w14:textId="00B02ED1" w:rsidR="00A46F7C" w:rsidRPr="00B833F6" w:rsidRDefault="002E1651" w:rsidP="00A46F7C">
            <w:pPr>
              <w:pStyle w:val="a3"/>
              <w:outlineLvl w:val="3"/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lastRenderedPageBreak/>
              <w:t>S_ZCO_608_Q0001</w:t>
            </w:r>
          </w:p>
        </w:tc>
        <w:tc>
          <w:tcPr>
            <w:tcW w:w="2690" w:type="dxa"/>
          </w:tcPr>
          <w:p w14:paraId="241635C5" w14:textId="38E2B9F8" w:rsidR="00A46F7C" w:rsidRPr="00B833F6" w:rsidRDefault="002E1651" w:rsidP="00A46F7C">
            <w:pPr>
              <w:pStyle w:val="a3"/>
              <w:outlineLvl w:val="3"/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>[Std] 그룹관점 New PL</w:t>
            </w:r>
          </w:p>
        </w:tc>
        <w:tc>
          <w:tcPr>
            <w:tcW w:w="3839" w:type="dxa"/>
          </w:tcPr>
          <w:p w14:paraId="03198044" w14:textId="1C5B9388" w:rsidR="00A46F7C" w:rsidRPr="00B833F6" w:rsidRDefault="00F20A01" w:rsidP="00A46F7C">
            <w:pPr>
              <w:pStyle w:val="a3"/>
              <w:outlineLvl w:val="3"/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833F6">
              <w:rPr>
                <w:rFonts w:asciiTheme="majorHAnsi" w:eastAsiaTheme="majorHAnsi" w:hAnsiTheme="majorHAnsi" w:cs="Segoe UI" w:hint="eastAsia"/>
                <w:color w:val="000000" w:themeColor="text1"/>
                <w:sz w:val="18"/>
                <w:szCs w:val="18"/>
                <w:shd w:val="clear" w:color="auto" w:fill="FFFFFF"/>
              </w:rPr>
              <w:t xml:space="preserve">New PL 기준으로 </w:t>
            </w:r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>그룹 관점으로 각 법인 별 report</w:t>
            </w:r>
            <w:r w:rsidRPr="00B833F6">
              <w:rPr>
                <w:rFonts w:asciiTheme="majorHAnsi" w:eastAsiaTheme="majorHAnsi" w:hAnsiTheme="majorHAnsi" w:cs="Segoe UI" w:hint="eastAsia"/>
                <w:color w:val="000000" w:themeColor="text1"/>
                <w:sz w:val="18"/>
                <w:szCs w:val="18"/>
                <w:shd w:val="clear" w:color="auto" w:fill="FFFFFF"/>
              </w:rPr>
              <w:t xml:space="preserve"> 손익</w:t>
            </w:r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 xml:space="preserve"> 로직 반영하여 통합 (BY23 ~ )</w:t>
            </w:r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br/>
            </w:r>
            <w:r w:rsidRPr="00B833F6">
              <w:rPr>
                <w:rFonts w:asciiTheme="majorHAnsi" w:eastAsiaTheme="majorHAnsi" w:hAnsiTheme="majorHAnsi" w:cs="Segoe UI" w:hint="eastAsia"/>
                <w:color w:val="000000" w:themeColor="text1"/>
                <w:sz w:val="18"/>
                <w:szCs w:val="18"/>
                <w:shd w:val="clear" w:color="auto" w:fill="FFFFFF"/>
              </w:rPr>
              <w:t>- 판매법인: New P&amp;L 기준 (</w:t>
            </w:r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>S_ZCO_408_Q0001</w:t>
            </w:r>
            <w:r w:rsidRPr="00B833F6">
              <w:rPr>
                <w:rFonts w:asciiTheme="majorHAnsi" w:eastAsiaTheme="majorHAnsi" w:hAnsiTheme="majorHAnsi" w:cs="Segoe UI" w:hint="eastAsia"/>
                <w:color w:val="000000" w:themeColor="text1"/>
                <w:sz w:val="18"/>
                <w:szCs w:val="18"/>
                <w:shd w:val="clear" w:color="auto" w:fill="FFFFFF"/>
              </w:rPr>
              <w:t>)</w:t>
            </w:r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br/>
            </w:r>
            <w:r w:rsidRPr="00B833F6">
              <w:rPr>
                <w:rFonts w:asciiTheme="majorHAnsi" w:eastAsiaTheme="majorHAnsi" w:hAnsiTheme="majorHAnsi" w:cs="Segoe UI" w:hint="eastAsia"/>
                <w:color w:val="000000" w:themeColor="text1"/>
                <w:sz w:val="18"/>
                <w:szCs w:val="18"/>
                <w:shd w:val="clear" w:color="auto" w:fill="FFFFFF"/>
              </w:rPr>
              <w:t>- 생산법인: Old P&amp;L 기준 (</w:t>
            </w:r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>S_ZCO_402_Q0092</w:t>
            </w:r>
            <w:r w:rsidRPr="00B833F6">
              <w:rPr>
                <w:rFonts w:asciiTheme="majorHAnsi" w:eastAsiaTheme="majorHAnsi" w:hAnsiTheme="majorHAnsi" w:cs="Segoe UI" w:hint="eastAsia"/>
                <w:color w:val="000000" w:themeColor="text1"/>
                <w:sz w:val="18"/>
                <w:szCs w:val="18"/>
                <w:shd w:val="clear" w:color="auto" w:fill="FFFFFF"/>
              </w:rPr>
              <w:t>)</w:t>
            </w:r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br/>
            </w:r>
            <w:r w:rsidRPr="00B833F6">
              <w:rPr>
                <w:rFonts w:asciiTheme="majorHAnsi" w:eastAsiaTheme="majorHAnsi" w:hAnsiTheme="majorHAnsi" w:cs="Segoe UI" w:hint="eastAsia"/>
                <w:color w:val="000000" w:themeColor="text1"/>
                <w:sz w:val="18"/>
                <w:szCs w:val="18"/>
                <w:shd w:val="clear" w:color="auto" w:fill="FFFFFF"/>
              </w:rPr>
              <w:t>(</w:t>
            </w:r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>1400, 1500, 5000, 5100, 5200</w:t>
            </w:r>
            <w:r w:rsidRPr="00B833F6">
              <w:rPr>
                <w:rFonts w:asciiTheme="majorHAnsi" w:eastAsiaTheme="majorHAnsi" w:hAnsiTheme="majorHAnsi" w:cs="Segoe UI" w:hint="eastAsia"/>
                <w:color w:val="000000" w:themeColor="text1"/>
                <w:sz w:val="18"/>
                <w:szCs w:val="18"/>
                <w:shd w:val="clear" w:color="auto" w:fill="FFFFFF"/>
              </w:rPr>
              <w:t xml:space="preserve"> 법인)</w:t>
            </w:r>
          </w:p>
        </w:tc>
      </w:tr>
      <w:tr w:rsidR="003468FF" w14:paraId="59DC41A4" w14:textId="77777777" w:rsidTr="00B833F6">
        <w:tc>
          <w:tcPr>
            <w:tcW w:w="2822" w:type="dxa"/>
          </w:tcPr>
          <w:p w14:paraId="19F8D371" w14:textId="56AE2AF9" w:rsidR="00A46F7C" w:rsidRPr="00B833F6" w:rsidRDefault="002E1651" w:rsidP="00A46F7C">
            <w:pPr>
              <w:pStyle w:val="a3"/>
              <w:outlineLvl w:val="3"/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>S_ZCO_602_Q0020</w:t>
            </w:r>
          </w:p>
        </w:tc>
        <w:tc>
          <w:tcPr>
            <w:tcW w:w="2690" w:type="dxa"/>
          </w:tcPr>
          <w:p w14:paraId="79D44DA3" w14:textId="309BB079" w:rsidR="00A46F7C" w:rsidRPr="00B833F6" w:rsidRDefault="002E1651" w:rsidP="00A46F7C">
            <w:pPr>
              <w:pStyle w:val="a3"/>
              <w:outlineLvl w:val="3"/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>[Std] 그룹관점 손익계산서</w:t>
            </w:r>
          </w:p>
        </w:tc>
        <w:tc>
          <w:tcPr>
            <w:tcW w:w="3839" w:type="dxa"/>
          </w:tcPr>
          <w:p w14:paraId="60B34EA0" w14:textId="737F1E28" w:rsidR="00F20A01" w:rsidRPr="00B833F6" w:rsidRDefault="00F20A01" w:rsidP="00F20A01">
            <w:pPr>
              <w:pStyle w:val="a3"/>
              <w:outlineLvl w:val="3"/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B833F6">
              <w:rPr>
                <w:rFonts w:asciiTheme="majorHAnsi" w:eastAsiaTheme="majorHAnsi" w:hAnsiTheme="majorHAnsi" w:cs="Segoe UI" w:hint="eastAsia"/>
                <w:color w:val="000000" w:themeColor="text1"/>
                <w:sz w:val="18"/>
                <w:szCs w:val="18"/>
                <w:shd w:val="clear" w:color="auto" w:fill="FFFFFF"/>
              </w:rPr>
              <w:t xml:space="preserve">Old PL 기준으로 </w:t>
            </w:r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>그룹 관점으로 각 법인 별 report</w:t>
            </w:r>
            <w:r w:rsidRPr="00B833F6">
              <w:rPr>
                <w:rFonts w:asciiTheme="majorHAnsi" w:eastAsiaTheme="majorHAnsi" w:hAnsiTheme="majorHAnsi" w:cs="Segoe UI" w:hint="eastAsia"/>
                <w:color w:val="000000" w:themeColor="text1"/>
                <w:sz w:val="18"/>
                <w:szCs w:val="18"/>
                <w:shd w:val="clear" w:color="auto" w:fill="FFFFFF"/>
              </w:rPr>
              <w:t xml:space="preserve"> 손익</w:t>
            </w:r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t xml:space="preserve"> 로직 반영하여 통합</w:t>
            </w:r>
            <w:r w:rsidR="003468FF" w:rsidRPr="00B833F6">
              <w:rPr>
                <w:rFonts w:asciiTheme="majorHAnsi" w:eastAsiaTheme="majorHAnsi" w:hAnsiTheme="majorHAnsi" w:cs="Segoe UI" w:hint="eastAsia"/>
                <w:color w:val="000000" w:themeColor="text1"/>
                <w:sz w:val="18"/>
                <w:szCs w:val="18"/>
                <w:shd w:val="clear" w:color="auto" w:fill="FFFFFF"/>
              </w:rPr>
              <w:t xml:space="preserve"> (BY23까지 제공)</w:t>
            </w:r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br/>
            </w:r>
            <w:r w:rsidRPr="00B833F6">
              <w:rPr>
                <w:rFonts w:asciiTheme="majorHAnsi" w:eastAsiaTheme="majorHAnsi" w:hAnsiTheme="majorHAnsi" w:cs="Segoe UI" w:hint="eastAsia"/>
                <w:color w:val="000000" w:themeColor="text1"/>
                <w:sz w:val="18"/>
                <w:szCs w:val="18"/>
                <w:shd w:val="clear" w:color="auto" w:fill="FFFFFF"/>
              </w:rPr>
              <w:t xml:space="preserve">- </w:t>
            </w:r>
            <w:r w:rsidR="003468FF" w:rsidRPr="00B833F6">
              <w:rPr>
                <w:rFonts w:asciiTheme="majorHAnsi" w:eastAsiaTheme="majorHAnsi" w:hAnsiTheme="majorHAnsi" w:cs="Segoe UI" w:hint="eastAsia"/>
                <w:color w:val="000000" w:themeColor="text1"/>
                <w:sz w:val="18"/>
                <w:szCs w:val="18"/>
                <w:shd w:val="clear" w:color="auto" w:fill="FFFFFF"/>
              </w:rPr>
              <w:t>1100, 1600 법인: S_ZCO_402_Q0066 기준</w:t>
            </w:r>
            <w:r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br/>
            </w:r>
            <w:r w:rsidRPr="00B833F6">
              <w:rPr>
                <w:rFonts w:asciiTheme="majorHAnsi" w:eastAsiaTheme="majorHAnsi" w:hAnsiTheme="majorHAnsi" w:cs="Segoe UI" w:hint="eastAsia"/>
                <w:color w:val="000000" w:themeColor="text1"/>
                <w:sz w:val="18"/>
                <w:szCs w:val="18"/>
                <w:shd w:val="clear" w:color="auto" w:fill="FFFFFF"/>
              </w:rPr>
              <w:t xml:space="preserve">- </w:t>
            </w:r>
            <w:r w:rsidR="003468FF" w:rsidRPr="00B833F6">
              <w:rPr>
                <w:rFonts w:asciiTheme="majorHAnsi" w:eastAsiaTheme="majorHAnsi" w:hAnsiTheme="majorHAnsi" w:cs="Segoe UI" w:hint="eastAsia"/>
                <w:color w:val="000000" w:themeColor="text1"/>
                <w:sz w:val="18"/>
                <w:szCs w:val="18"/>
                <w:shd w:val="clear" w:color="auto" w:fill="FFFFFF"/>
              </w:rPr>
              <w:t>1200, 1300, 해외 전체 법인: S_ZCO_402_Q0006 기준</w:t>
            </w:r>
            <w:r w:rsidR="003468FF"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br/>
            </w:r>
            <w:r w:rsidR="003468FF" w:rsidRPr="00B833F6">
              <w:rPr>
                <w:rFonts w:asciiTheme="majorHAnsi" w:eastAsiaTheme="majorHAnsi" w:hAnsiTheme="majorHAnsi" w:cs="Segoe UI" w:hint="eastAsia"/>
                <w:color w:val="000000" w:themeColor="text1"/>
                <w:sz w:val="18"/>
                <w:szCs w:val="18"/>
                <w:shd w:val="clear" w:color="auto" w:fill="FFFFFF"/>
              </w:rPr>
              <w:t>- 1700 법인: S_ZCO_402_Q0069 기준</w:t>
            </w:r>
            <w:r w:rsidR="003468FF"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br/>
            </w:r>
            <w:r w:rsidR="003468FF" w:rsidRPr="00B833F6">
              <w:rPr>
                <w:rFonts w:asciiTheme="majorHAnsi" w:eastAsiaTheme="majorHAnsi" w:hAnsiTheme="majorHAnsi" w:cs="Segoe UI" w:hint="eastAsia"/>
                <w:color w:val="000000" w:themeColor="text1"/>
                <w:sz w:val="18"/>
                <w:szCs w:val="18"/>
                <w:shd w:val="clear" w:color="auto" w:fill="FFFFFF"/>
              </w:rPr>
              <w:t>- 생산법인 (1400, 1600, 5000, 5100, 5200): S_ZCO_402_Q0092 기준</w:t>
            </w:r>
            <w:r w:rsidR="003468FF" w:rsidRPr="00B833F6">
              <w:rPr>
                <w:rFonts w:asciiTheme="majorHAnsi" w:eastAsiaTheme="majorHAnsi" w:hAnsiTheme="majorHAnsi" w:cs="Segoe UI"/>
                <w:color w:val="000000" w:themeColor="text1"/>
                <w:sz w:val="18"/>
                <w:szCs w:val="18"/>
                <w:shd w:val="clear" w:color="auto" w:fill="FFFFFF"/>
              </w:rPr>
              <w:br/>
            </w:r>
            <w:r w:rsidR="003468FF" w:rsidRPr="00B833F6">
              <w:rPr>
                <w:rFonts w:asciiTheme="majorHAnsi" w:eastAsiaTheme="majorHAnsi" w:hAnsiTheme="majorHAnsi" w:cs="Segoe UI" w:hint="eastAsia"/>
                <w:color w:val="000000" w:themeColor="text1"/>
                <w:sz w:val="18"/>
                <w:szCs w:val="18"/>
                <w:shd w:val="clear" w:color="auto" w:fill="FFFFFF"/>
              </w:rPr>
              <w:t>(생산 법인은 BY23 이후 데이터도 제공됩니다.)</w:t>
            </w:r>
          </w:p>
        </w:tc>
      </w:tr>
    </w:tbl>
    <w:p w14:paraId="796D3B14" w14:textId="7B38FAFB" w:rsidR="002E57BE" w:rsidRPr="00DB6B1A" w:rsidRDefault="002E57BE" w:rsidP="00DB6B1A">
      <w:pPr>
        <w:pStyle w:val="a3"/>
        <w:ind w:left="992"/>
        <w:rPr>
          <w:rFonts w:asciiTheme="majorHAnsi" w:eastAsiaTheme="majorHAnsi" w:hAnsiTheme="majorHAnsi" w:cs="Segoe UI"/>
          <w:color w:val="000000" w:themeColor="text1"/>
          <w:sz w:val="21"/>
          <w:szCs w:val="21"/>
          <w:shd w:val="clear" w:color="auto" w:fill="FFFFFF"/>
        </w:rPr>
      </w:pPr>
    </w:p>
    <w:sectPr w:rsidR="002E57BE" w:rsidRPr="00DB6B1A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FB9DD" w14:textId="77777777" w:rsidR="0022528A" w:rsidRDefault="0022528A" w:rsidP="008C4E56">
      <w:r>
        <w:separator/>
      </w:r>
    </w:p>
  </w:endnote>
  <w:endnote w:type="continuationSeparator" w:id="0">
    <w:p w14:paraId="2CBFCA9F" w14:textId="77777777" w:rsidR="0022528A" w:rsidRDefault="0022528A" w:rsidP="008C4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9467C" w14:textId="77777777" w:rsidR="0022528A" w:rsidRDefault="0022528A" w:rsidP="008C4E56">
      <w:r>
        <w:separator/>
      </w:r>
    </w:p>
  </w:footnote>
  <w:footnote w:type="continuationSeparator" w:id="0">
    <w:p w14:paraId="196DDD0A" w14:textId="77777777" w:rsidR="0022528A" w:rsidRDefault="0022528A" w:rsidP="008C4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3015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2" w15:restartNumberingAfterBreak="0">
    <w:nsid w:val="50B57346"/>
    <w:multiLevelType w:val="multilevel"/>
    <w:tmpl w:val="4386B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58465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1930381624">
    <w:abstractNumId w:val="1"/>
  </w:num>
  <w:num w:numId="2" w16cid:durableId="2107921980">
    <w:abstractNumId w:val="0"/>
  </w:num>
  <w:num w:numId="3" w16cid:durableId="575939905">
    <w:abstractNumId w:val="3"/>
  </w:num>
  <w:num w:numId="4" w16cid:durableId="12260691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56"/>
    <w:rsid w:val="0001201D"/>
    <w:rsid w:val="00097825"/>
    <w:rsid w:val="00132AF7"/>
    <w:rsid w:val="00196CE7"/>
    <w:rsid w:val="001D18EF"/>
    <w:rsid w:val="001E322D"/>
    <w:rsid w:val="0022528A"/>
    <w:rsid w:val="00245185"/>
    <w:rsid w:val="0026445B"/>
    <w:rsid w:val="00266A83"/>
    <w:rsid w:val="002922EF"/>
    <w:rsid w:val="002A44CC"/>
    <w:rsid w:val="002A46EF"/>
    <w:rsid w:val="002B0A58"/>
    <w:rsid w:val="002B730B"/>
    <w:rsid w:val="002E1651"/>
    <w:rsid w:val="002E57BE"/>
    <w:rsid w:val="002F1444"/>
    <w:rsid w:val="00332E9F"/>
    <w:rsid w:val="003468FF"/>
    <w:rsid w:val="00352E17"/>
    <w:rsid w:val="00357A9F"/>
    <w:rsid w:val="004142EB"/>
    <w:rsid w:val="004441CA"/>
    <w:rsid w:val="00453D86"/>
    <w:rsid w:val="00462F93"/>
    <w:rsid w:val="00586E41"/>
    <w:rsid w:val="00623AF9"/>
    <w:rsid w:val="006E50CC"/>
    <w:rsid w:val="0071191F"/>
    <w:rsid w:val="007549C4"/>
    <w:rsid w:val="007904CC"/>
    <w:rsid w:val="00811E0C"/>
    <w:rsid w:val="00855D36"/>
    <w:rsid w:val="008703AE"/>
    <w:rsid w:val="008C4E56"/>
    <w:rsid w:val="009F74D1"/>
    <w:rsid w:val="00A46F7C"/>
    <w:rsid w:val="00B23C5C"/>
    <w:rsid w:val="00B619E5"/>
    <w:rsid w:val="00B833F6"/>
    <w:rsid w:val="00BB27BC"/>
    <w:rsid w:val="00BB4DC8"/>
    <w:rsid w:val="00C01926"/>
    <w:rsid w:val="00C34053"/>
    <w:rsid w:val="00D41075"/>
    <w:rsid w:val="00D82B84"/>
    <w:rsid w:val="00D9495C"/>
    <w:rsid w:val="00D94AB3"/>
    <w:rsid w:val="00DB6B1A"/>
    <w:rsid w:val="00E05D5D"/>
    <w:rsid w:val="00EE049E"/>
    <w:rsid w:val="00F20A01"/>
    <w:rsid w:val="00F8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11AB25"/>
  <w15:chartTrackingRefBased/>
  <w15:docId w15:val="{AE13D721-FD74-423E-89EF-FE8B76DC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header"/>
    <w:basedOn w:val="a"/>
    <w:link w:val="Char"/>
    <w:uiPriority w:val="99"/>
    <w:unhideWhenUsed/>
    <w:rsid w:val="008C4E5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C4E56"/>
    <w:rPr>
      <w:rFonts w:ascii="굴림" w:eastAsia="굴림" w:hAnsi="굴림" w:cs="굴림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8C4E5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C4E56"/>
    <w:rPr>
      <w:rFonts w:ascii="굴림" w:eastAsia="굴림" w:hAnsi="굴림" w:cs="굴림"/>
      <w:sz w:val="24"/>
      <w:szCs w:val="24"/>
    </w:rPr>
  </w:style>
  <w:style w:type="table" w:styleId="a6">
    <w:name w:val="Table Grid"/>
    <w:basedOn w:val="a1"/>
    <w:uiPriority w:val="59"/>
    <w:rsid w:val="008C4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7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b5914d639d7d05f3bcda95d4ad51832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be01229717e8300b6e4016edf27fec68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2F93CA-A244-4321-BDA8-887DF90AE6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3E0476-2DB1-4D6D-8DC6-0D00DF2B7E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3C5E205-E4D6-4EE8-AC6D-C75627063C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280</Words>
  <Characters>1099</Characters>
  <Application>Microsoft Office Word</Application>
  <DocSecurity>0</DocSecurity>
  <Lines>78</Lines>
  <Paragraphs>53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Z3 가격 (아마존가) 관련 프로세스</vt:lpstr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Z3 가격 (아마존가) 관련 프로세스</dc:title>
  <dc:subject/>
  <dc:creator>장현우/ITO SAP/Jang Hyun Woo</dc:creator>
  <cp:keywords/>
  <dc:description/>
  <cp:lastModifiedBy>양윤헌/ERP 플랫폼기획팀/YOONHEON YANG</cp:lastModifiedBy>
  <cp:revision>16</cp:revision>
  <dcterms:created xsi:type="dcterms:W3CDTF">2025-12-24T00:53:00Z</dcterms:created>
  <dcterms:modified xsi:type="dcterms:W3CDTF">2026-04-30T05:45:00Z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