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369422C2" w:rsidR="00F321BD" w:rsidRPr="007624AC" w:rsidRDefault="007624AC" w:rsidP="005215EE">
      <w:pPr>
        <w:pStyle w:val="1"/>
        <w:rPr>
          <w:sz w:val="40"/>
          <w:szCs w:val="40"/>
        </w:rPr>
      </w:pPr>
      <w:r w:rsidRPr="007624AC">
        <w:rPr>
          <w:rFonts w:hint="eastAsia"/>
          <w:sz w:val="40"/>
          <w:szCs w:val="40"/>
        </w:rPr>
        <w:t>WM-</w:t>
      </w:r>
      <w:r w:rsidR="008B7BA5" w:rsidRPr="007624AC">
        <w:rPr>
          <w:rFonts w:hint="eastAsia"/>
          <w:sz w:val="40"/>
          <w:szCs w:val="40"/>
        </w:rPr>
        <w:t xml:space="preserve">거래명세표 </w:t>
      </w:r>
      <w:r w:rsidR="00074C3F">
        <w:rPr>
          <w:rFonts w:hint="eastAsia"/>
          <w:sz w:val="40"/>
          <w:szCs w:val="40"/>
        </w:rPr>
        <w:t xml:space="preserve">전자화 </w:t>
      </w:r>
      <w:r w:rsidR="00887490">
        <w:rPr>
          <w:rFonts w:hint="eastAsia"/>
          <w:sz w:val="40"/>
          <w:szCs w:val="40"/>
        </w:rPr>
        <w:t xml:space="preserve">생성 및 </w:t>
      </w:r>
      <w:r w:rsidR="006E52D3">
        <w:rPr>
          <w:rFonts w:hint="eastAsia"/>
          <w:sz w:val="40"/>
          <w:szCs w:val="40"/>
        </w:rPr>
        <w:t xml:space="preserve">출력 </w:t>
      </w:r>
      <w:r w:rsidRPr="007624AC">
        <w:rPr>
          <w:rFonts w:hint="eastAsia"/>
          <w:sz w:val="40"/>
          <w:szCs w:val="40"/>
        </w:rPr>
        <w:t xml:space="preserve">방법 </w:t>
      </w:r>
    </w:p>
    <w:p w14:paraId="68E9071C" w14:textId="77777777" w:rsidR="00E52DDF" w:rsidRPr="00F36E5A" w:rsidRDefault="00E52DDF" w:rsidP="005215EE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Default="00E52DDF" w:rsidP="005215E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Default="00E52DDF" w:rsidP="005215E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Default="00E52DDF" w:rsidP="005215E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DDF1CC1" w:rsidR="00E52DDF" w:rsidRDefault="00E52DDF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4F2E0A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WM</w:t>
            </w:r>
          </w:p>
        </w:tc>
        <w:tc>
          <w:tcPr>
            <w:tcW w:w="2441" w:type="dxa"/>
            <w:noWrap/>
            <w:hideMark/>
          </w:tcPr>
          <w:p w14:paraId="7C70C16A" w14:textId="78E775B9" w:rsidR="00E52DDF" w:rsidRDefault="004F2E0A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ZWM</w:t>
            </w:r>
            <w:r w:rsidR="008B7BA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40580</w:t>
            </w:r>
          </w:p>
        </w:tc>
        <w:tc>
          <w:tcPr>
            <w:tcW w:w="5379" w:type="dxa"/>
            <w:noWrap/>
            <w:hideMark/>
          </w:tcPr>
          <w:p w14:paraId="0CB8F1ED" w14:textId="093E1010" w:rsidR="00E52DDF" w:rsidRDefault="008B7BA5" w:rsidP="005215E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거래명세표 전자화</w:t>
            </w:r>
          </w:p>
        </w:tc>
      </w:tr>
      <w:tr w:rsidR="006B62E2" w14:paraId="42EB5A6E" w14:textId="77777777" w:rsidTr="009C4964">
        <w:trPr>
          <w:trHeight w:val="340"/>
        </w:trPr>
        <w:tc>
          <w:tcPr>
            <w:tcW w:w="1536" w:type="dxa"/>
            <w:noWrap/>
          </w:tcPr>
          <w:p w14:paraId="7D4B75F1" w14:textId="2CFAF175" w:rsidR="006B62E2" w:rsidRDefault="006B62E2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2F8A904" w14:textId="320DDF76" w:rsidR="006B62E2" w:rsidRDefault="006B62E2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878F212" w14:textId="5942700E" w:rsidR="006B62E2" w:rsidRDefault="006B62E2" w:rsidP="005215E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6B62E2" w14:paraId="1F51E9CE" w14:textId="77777777" w:rsidTr="009C4964">
        <w:trPr>
          <w:trHeight w:val="340"/>
        </w:trPr>
        <w:tc>
          <w:tcPr>
            <w:tcW w:w="1536" w:type="dxa"/>
            <w:noWrap/>
          </w:tcPr>
          <w:p w14:paraId="0269FC12" w14:textId="2C4D007C" w:rsidR="006B62E2" w:rsidRDefault="006B62E2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6F7F6F6" w14:textId="7E4B5D73" w:rsidR="006B62E2" w:rsidRDefault="006B62E2" w:rsidP="005215E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1CA0C97" w14:textId="7B22BA20" w:rsidR="006B62E2" w:rsidRDefault="006B62E2" w:rsidP="005215E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7C0F74C2" w14:textId="77777777" w:rsidR="00E52DDF" w:rsidRPr="00F05CFF" w:rsidRDefault="00E52DDF" w:rsidP="005215EE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77FF2EBC" w14:textId="2E3C5373" w:rsidR="00E52DDF" w:rsidRDefault="008B7BA5" w:rsidP="005215EE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거래명세표 전자화 </w:t>
      </w:r>
      <w:r w:rsidR="00657FB5">
        <w:rPr>
          <w:rFonts w:hint="eastAsia"/>
        </w:rPr>
        <w:t>출력</w:t>
      </w:r>
      <w:r>
        <w:rPr>
          <w:rFonts w:hint="eastAsia"/>
        </w:rPr>
        <w:t xml:space="preserve"> 및 조회</w:t>
      </w:r>
      <w:r w:rsidR="006B62E2">
        <w:rPr>
          <w:rFonts w:hint="eastAsia"/>
        </w:rPr>
        <w:t>하고</w:t>
      </w:r>
      <w:r w:rsidR="00E52DDF">
        <w:rPr>
          <w:rFonts w:hint="eastAsia"/>
        </w:rPr>
        <w:t>자 하는 사용자</w:t>
      </w:r>
    </w:p>
    <w:p w14:paraId="13B0D0AB" w14:textId="77777777" w:rsidR="00E52DDF" w:rsidRDefault="00E52DDF" w:rsidP="005215EE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문의 유형</w:t>
      </w:r>
    </w:p>
    <w:p w14:paraId="0141F908" w14:textId="55D354A2" w:rsidR="00E52DDF" w:rsidRDefault="00E52DDF" w:rsidP="005215EE">
      <w:pPr>
        <w:pStyle w:val="a3"/>
        <w:numPr>
          <w:ilvl w:val="2"/>
          <w:numId w:val="4"/>
        </w:numPr>
        <w:outlineLvl w:val="3"/>
      </w:pPr>
      <w:r>
        <w:t>“</w:t>
      </w:r>
      <w:r w:rsidR="008B7BA5">
        <w:rPr>
          <w:rFonts w:hint="eastAsia"/>
        </w:rPr>
        <w:t>거래명세표 전자화 생성</w:t>
      </w:r>
      <w:r w:rsidR="007624AC">
        <w:rPr>
          <w:rFonts w:hint="eastAsia"/>
        </w:rPr>
        <w:t xml:space="preserve">을 </w:t>
      </w:r>
      <w:r w:rsidR="006B62E2">
        <w:rPr>
          <w:rFonts w:hint="eastAsia"/>
        </w:rPr>
        <w:t xml:space="preserve">하고 </w:t>
      </w:r>
      <w:r w:rsidR="005B5C80">
        <w:rPr>
          <w:rFonts w:hint="eastAsia"/>
        </w:rPr>
        <w:t>싶</w:t>
      </w:r>
      <w:r w:rsidR="007624AC">
        <w:rPr>
          <w:rFonts w:hint="eastAsia"/>
        </w:rPr>
        <w:t>습니다</w:t>
      </w:r>
      <w:r>
        <w:t>”</w:t>
      </w:r>
    </w:p>
    <w:p w14:paraId="766981BB" w14:textId="25CFEB4F" w:rsidR="00E52DDF" w:rsidRDefault="00E52DDF" w:rsidP="005215EE">
      <w:pPr>
        <w:pStyle w:val="a3"/>
        <w:numPr>
          <w:ilvl w:val="2"/>
          <w:numId w:val="4"/>
        </w:numPr>
        <w:outlineLvl w:val="3"/>
      </w:pPr>
      <w:r>
        <w:t>“</w:t>
      </w:r>
      <w:r w:rsidR="00CF7192">
        <w:rPr>
          <w:rFonts w:hint="eastAsia"/>
        </w:rPr>
        <w:t>거래명세표</w:t>
      </w:r>
      <w:r w:rsidR="007624AC">
        <w:rPr>
          <w:rFonts w:hint="eastAsia"/>
        </w:rPr>
        <w:t>를</w:t>
      </w:r>
      <w:r w:rsidR="00CF7192">
        <w:rPr>
          <w:rFonts w:hint="eastAsia"/>
        </w:rPr>
        <w:t xml:space="preserve"> 출력</w:t>
      </w:r>
      <w:r w:rsidR="005B5C80">
        <w:rPr>
          <w:rFonts w:hint="eastAsia"/>
        </w:rPr>
        <w:t>하고 싶</w:t>
      </w:r>
      <w:r w:rsidR="007624AC">
        <w:rPr>
          <w:rFonts w:hint="eastAsia"/>
        </w:rPr>
        <w:t>습니다</w:t>
      </w:r>
      <w:r>
        <w:t>”</w:t>
      </w:r>
    </w:p>
    <w:p w14:paraId="7BE8BFF9" w14:textId="5B9CACD6" w:rsidR="00E52DDF" w:rsidRPr="005215EE" w:rsidRDefault="00E52DDF" w:rsidP="005215EE">
      <w:pPr>
        <w:pStyle w:val="a3"/>
        <w:numPr>
          <w:ilvl w:val="2"/>
          <w:numId w:val="4"/>
        </w:numPr>
        <w:outlineLvl w:val="3"/>
        <w:rPr>
          <w:rFonts w:hint="eastAsia"/>
        </w:rPr>
      </w:pPr>
      <w:r>
        <w:t>“</w:t>
      </w:r>
      <w:r w:rsidR="00CF7192">
        <w:rPr>
          <w:rFonts w:hint="eastAsia"/>
        </w:rPr>
        <w:t>거래명세표</w:t>
      </w:r>
      <w:r w:rsidR="007624AC">
        <w:rPr>
          <w:rFonts w:hint="eastAsia"/>
        </w:rPr>
        <w:t>를</w:t>
      </w:r>
      <w:r w:rsidR="00CF7192">
        <w:rPr>
          <w:rFonts w:hint="eastAsia"/>
        </w:rPr>
        <w:t xml:space="preserve"> 조회</w:t>
      </w:r>
      <w:r w:rsidR="006B62E2">
        <w:rPr>
          <w:rFonts w:hint="eastAsia"/>
        </w:rPr>
        <w:t>하고</w:t>
      </w:r>
      <w:r w:rsidR="00426ECA">
        <w:rPr>
          <w:rFonts w:hint="eastAsia"/>
        </w:rPr>
        <w:t xml:space="preserve"> 싶</w:t>
      </w:r>
      <w:r w:rsidR="007624AC">
        <w:rPr>
          <w:rFonts w:hint="eastAsia"/>
        </w:rPr>
        <w:t>습니다</w:t>
      </w:r>
      <w:r>
        <w:t>”</w:t>
      </w:r>
    </w:p>
    <w:p w14:paraId="48A2DB0B" w14:textId="450CD0DD" w:rsidR="00E52DDF" w:rsidRPr="00657FB5" w:rsidRDefault="00CF7192" w:rsidP="005215EE">
      <w:pPr>
        <w:pStyle w:val="2"/>
        <w:keepNext w:val="0"/>
        <w:numPr>
          <w:ilvl w:val="0"/>
          <w:numId w:val="4"/>
        </w:numPr>
        <w:tabs>
          <w:tab w:val="num" w:pos="360"/>
        </w:tabs>
        <w:ind w:left="0" w:firstLine="0"/>
        <w:rPr>
          <w:sz w:val="36"/>
          <w:szCs w:val="36"/>
        </w:rPr>
      </w:pPr>
      <w:r w:rsidRPr="00657FB5">
        <w:rPr>
          <w:rStyle w:val="a8"/>
          <w:rFonts w:hint="eastAsia"/>
          <w:b w:val="0"/>
          <w:bCs w:val="0"/>
          <w:sz w:val="36"/>
          <w:szCs w:val="36"/>
        </w:rPr>
        <w:t xml:space="preserve">거래명세표 </w:t>
      </w:r>
      <w:r w:rsidR="00657FB5">
        <w:rPr>
          <w:rStyle w:val="a8"/>
          <w:rFonts w:hint="eastAsia"/>
          <w:b w:val="0"/>
          <w:bCs w:val="0"/>
          <w:sz w:val="36"/>
          <w:szCs w:val="36"/>
        </w:rPr>
        <w:t xml:space="preserve">생성 및 출력 </w:t>
      </w:r>
      <w:r w:rsidR="00E52DDF" w:rsidRPr="00657FB5">
        <w:rPr>
          <w:rStyle w:val="a8"/>
          <w:rFonts w:hint="eastAsia"/>
          <w:b w:val="0"/>
          <w:bCs w:val="0"/>
          <w:sz w:val="36"/>
          <w:szCs w:val="36"/>
        </w:rPr>
        <w:t>방법</w:t>
      </w:r>
    </w:p>
    <w:p w14:paraId="10B1088E" w14:textId="6D2536C8" w:rsidR="00D56ECB" w:rsidRDefault="00657FB5" w:rsidP="005215EE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거래명세표 생성을 위해 트랜잭션코드 ZWM40580으로 이동하여, 거래명세서 등록 라디오 버튼 선택 후, </w:t>
      </w:r>
      <w:r w:rsidR="00CF7192">
        <w:rPr>
          <w:rFonts w:hint="eastAsia"/>
        </w:rPr>
        <w:t>거래명세표</w:t>
      </w:r>
      <w:r>
        <w:rPr>
          <w:rFonts w:hint="eastAsia"/>
        </w:rPr>
        <w:t xml:space="preserve"> </w:t>
      </w:r>
      <w:r w:rsidR="00CF7192">
        <w:rPr>
          <w:rFonts w:hint="eastAsia"/>
        </w:rPr>
        <w:t>등록 선택/일자, 출하지점, dn생성일, 생성시간 입력</w:t>
      </w:r>
      <w:r>
        <w:rPr>
          <w:rFonts w:hint="eastAsia"/>
        </w:rPr>
        <w:t xml:space="preserve"> </w:t>
      </w:r>
      <w:r w:rsidR="00CF7192">
        <w:rPr>
          <w:rFonts w:hint="eastAsia"/>
        </w:rPr>
        <w:t>후 실행</w:t>
      </w:r>
      <w:r>
        <w:rPr>
          <w:rFonts w:hint="eastAsia"/>
        </w:rPr>
        <w:t>합니다.</w:t>
      </w:r>
    </w:p>
    <w:p w14:paraId="769214FB" w14:textId="0908B717" w:rsidR="00CF7192" w:rsidRDefault="00CF7192" w:rsidP="008B727F">
      <w:pPr>
        <w:pStyle w:val="a3"/>
        <w:ind w:left="425"/>
      </w:pPr>
      <w:r w:rsidRPr="00CF7192">
        <w:rPr>
          <w:noProof/>
        </w:rPr>
        <w:drawing>
          <wp:inline distT="0" distB="0" distL="0" distR="0" wp14:anchorId="2E649C7D" wp14:editId="2F7CA783">
            <wp:extent cx="2531060" cy="2843108"/>
            <wp:effectExtent l="0" t="0" r="3175" b="0"/>
            <wp:docPr id="5" name="그림 4" descr="텍스트, 스크린샷, 디스플레이, 번호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69768B03-F50A-4858-9DE6-F8D9169E53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 descr="텍스트, 스크린샷, 디스플레이, 번호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69768B03-F50A-4858-9DE6-F8D9169E53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526" cy="285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71C58" w14:textId="65D75C99" w:rsidR="00D56ECB" w:rsidRDefault="00657FB5" w:rsidP="005215EE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 xml:space="preserve">전체 </w:t>
      </w:r>
      <w:r w:rsidR="00CF7192">
        <w:rPr>
          <w:rFonts w:hint="eastAsia"/>
        </w:rPr>
        <w:t>라인</w:t>
      </w:r>
      <w:r>
        <w:rPr>
          <w:rFonts w:hint="eastAsia"/>
        </w:rPr>
        <w:t xml:space="preserve"> </w:t>
      </w:r>
      <w:r w:rsidR="00CF7192">
        <w:rPr>
          <w:rFonts w:hint="eastAsia"/>
        </w:rPr>
        <w:t>선택</w:t>
      </w:r>
      <w:r>
        <w:rPr>
          <w:rFonts w:hint="eastAsia"/>
        </w:rPr>
        <w:t xml:space="preserve"> </w:t>
      </w:r>
      <w:r w:rsidR="00CF7192">
        <w:rPr>
          <w:rFonts w:hint="eastAsia"/>
        </w:rPr>
        <w:t xml:space="preserve">후 </w:t>
      </w:r>
      <w:r w:rsidR="00CF7192">
        <w:t>“</w:t>
      </w:r>
      <w:r w:rsidR="00CF7192">
        <w:rPr>
          <w:rFonts w:hint="eastAsia"/>
        </w:rPr>
        <w:t>거래명세표 생성</w:t>
      </w:r>
      <w:r w:rsidR="00CF7192">
        <w:t>”</w:t>
      </w:r>
      <w:r w:rsidR="00CF7192">
        <w:rPr>
          <w:rFonts w:hint="eastAsia"/>
        </w:rPr>
        <w:t xml:space="preserve"> 클릭</w:t>
      </w:r>
      <w:r>
        <w:rPr>
          <w:rFonts w:hint="eastAsia"/>
        </w:rPr>
        <w:t>합니다.</w:t>
      </w:r>
    </w:p>
    <w:p w14:paraId="175142FC" w14:textId="455B5AD7" w:rsidR="00CF7192" w:rsidRDefault="007A5415" w:rsidP="00E428EA">
      <w:pPr>
        <w:pStyle w:val="a3"/>
        <w:ind w:left="425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B1B44BC" wp14:editId="0DE4D597">
            <wp:extent cx="5527918" cy="2359405"/>
            <wp:effectExtent l="0" t="0" r="0" b="3175"/>
            <wp:docPr id="326249883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49883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550" cy="236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59CC" w14:textId="2FF99623" w:rsidR="006B62E2" w:rsidRDefault="00CF7192" w:rsidP="00F84891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거래명세표 조회</w:t>
      </w:r>
      <w:r w:rsidR="00657FB5">
        <w:rPr>
          <w:rFonts w:hint="eastAsia"/>
        </w:rPr>
        <w:t xml:space="preserve">를 위해 트랜잭션코드 ZWM40580에서 거래명세서 조회 라디오 버튼 선택 후, </w:t>
      </w:r>
      <w:r>
        <w:rPr>
          <w:rFonts w:hint="eastAsia"/>
        </w:rPr>
        <w:t>거래명세표 조회선택/거래명세표 일자, 출하지점, 플랜트, dn생성일, 시간 입력</w:t>
      </w:r>
      <w:r w:rsidR="00657FB5">
        <w:rPr>
          <w:rFonts w:hint="eastAsia"/>
        </w:rPr>
        <w:t xml:space="preserve"> </w:t>
      </w:r>
      <w:r>
        <w:rPr>
          <w:rFonts w:hint="eastAsia"/>
        </w:rPr>
        <w:t>후 실행</w:t>
      </w:r>
      <w:r w:rsidR="00657FB5">
        <w:rPr>
          <w:rFonts w:hint="eastAsia"/>
        </w:rPr>
        <w:t>합니다.</w:t>
      </w:r>
    </w:p>
    <w:p w14:paraId="2E78EDCE" w14:textId="3816F0F9" w:rsidR="00CF7192" w:rsidRDefault="007A5415" w:rsidP="008B727F">
      <w:pPr>
        <w:pStyle w:val="a3"/>
        <w:ind w:left="284"/>
      </w:pPr>
      <w:r>
        <w:rPr>
          <w:noProof/>
        </w:rPr>
        <w:drawing>
          <wp:inline distT="0" distB="0" distL="0" distR="0" wp14:anchorId="6327648F" wp14:editId="3D745C62">
            <wp:extent cx="4194158" cy="3415243"/>
            <wp:effectExtent l="0" t="0" r="0" b="0"/>
            <wp:docPr id="843431112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31112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758" cy="342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729D" w14:textId="6660F08F" w:rsidR="00CF7192" w:rsidRDefault="00657FB5" w:rsidP="005215EE">
      <w:pPr>
        <w:pStyle w:val="a3"/>
        <w:numPr>
          <w:ilvl w:val="1"/>
          <w:numId w:val="4"/>
        </w:numPr>
        <w:ind w:left="851"/>
        <w:outlineLvl w:val="2"/>
      </w:pPr>
      <w:r>
        <w:rPr>
          <w:rFonts w:hint="eastAsia"/>
        </w:rPr>
        <w:t xml:space="preserve">만약, </w:t>
      </w:r>
      <w:r w:rsidR="00CF7192">
        <w:rPr>
          <w:rFonts w:hint="eastAsia"/>
        </w:rPr>
        <w:t>거래명세표 출력</w:t>
      </w:r>
      <w:r>
        <w:rPr>
          <w:rFonts w:hint="eastAsia"/>
        </w:rPr>
        <w:t>이 필요할 때는</w:t>
      </w:r>
      <w:r w:rsidR="00CF7192">
        <w:rPr>
          <w:rFonts w:hint="eastAsia"/>
        </w:rPr>
        <w:t xml:space="preserve"> 라인선택후 화면 중간에 있는</w:t>
      </w:r>
      <w:r w:rsidR="00CF7192">
        <w:t>”</w:t>
      </w:r>
      <w:r w:rsidR="00CF7192">
        <w:rPr>
          <w:rFonts w:hint="eastAsia"/>
        </w:rPr>
        <w:t>출력(process)</w:t>
      </w:r>
      <w:r w:rsidR="00CF7192">
        <w:t>”</w:t>
      </w:r>
      <w:r w:rsidR="00CF7192">
        <w:rPr>
          <w:rFonts w:hint="eastAsia"/>
        </w:rPr>
        <w:t xml:space="preserve"> 클릭</w:t>
      </w:r>
      <w:r>
        <w:rPr>
          <w:rFonts w:hint="eastAsia"/>
        </w:rPr>
        <w:t xml:space="preserve">하면 거래명세표 출력이 가능합니다. </w:t>
      </w:r>
    </w:p>
    <w:p w14:paraId="693A7A12" w14:textId="499AFD7E" w:rsidR="00CF7192" w:rsidRDefault="007A5415" w:rsidP="008B727F">
      <w:pPr>
        <w:pStyle w:val="a3"/>
        <w:ind w:left="284"/>
      </w:pPr>
      <w:r>
        <w:rPr>
          <w:noProof/>
        </w:rPr>
        <w:lastRenderedPageBreak/>
        <w:drawing>
          <wp:inline distT="0" distB="0" distL="0" distR="0" wp14:anchorId="59FB9A0C" wp14:editId="0B1ACACC">
            <wp:extent cx="5284383" cy="3220872"/>
            <wp:effectExtent l="0" t="0" r="0" b="0"/>
            <wp:docPr id="2121443937" name="그림 1" descr="스크린샷, 텍스트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43937" name="그림 1" descr="스크린샷, 텍스트, 소프트웨어, 디스플레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9464" cy="32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19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F5B9" w14:textId="77777777" w:rsidR="00302E2A" w:rsidRDefault="00302E2A">
      <w:r>
        <w:separator/>
      </w:r>
    </w:p>
  </w:endnote>
  <w:endnote w:type="continuationSeparator" w:id="0">
    <w:p w14:paraId="409A21B7" w14:textId="77777777" w:rsidR="00302E2A" w:rsidRDefault="0030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7AA2" w14:textId="77777777" w:rsidR="00302E2A" w:rsidRDefault="00302E2A">
      <w:r>
        <w:separator/>
      </w:r>
    </w:p>
  </w:footnote>
  <w:footnote w:type="continuationSeparator" w:id="0">
    <w:p w14:paraId="35DADF00" w14:textId="77777777" w:rsidR="00302E2A" w:rsidRDefault="0030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B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1"/>
  </w:num>
  <w:num w:numId="2" w16cid:durableId="1090395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3"/>
  </w:num>
  <w:num w:numId="4" w16cid:durableId="745417481">
    <w:abstractNumId w:val="2"/>
  </w:num>
  <w:num w:numId="5" w16cid:durableId="6184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5478C"/>
    <w:rsid w:val="0006004C"/>
    <w:rsid w:val="00074C3F"/>
    <w:rsid w:val="000837E3"/>
    <w:rsid w:val="000F26DD"/>
    <w:rsid w:val="00183767"/>
    <w:rsid w:val="00202A81"/>
    <w:rsid w:val="00296894"/>
    <w:rsid w:val="00302E2A"/>
    <w:rsid w:val="00352A17"/>
    <w:rsid w:val="00401536"/>
    <w:rsid w:val="004047BC"/>
    <w:rsid w:val="00426ECA"/>
    <w:rsid w:val="00442D9B"/>
    <w:rsid w:val="00447D99"/>
    <w:rsid w:val="00470F41"/>
    <w:rsid w:val="004E0F9C"/>
    <w:rsid w:val="004F2E0A"/>
    <w:rsid w:val="005215EE"/>
    <w:rsid w:val="005B5C80"/>
    <w:rsid w:val="005E37DF"/>
    <w:rsid w:val="006030C7"/>
    <w:rsid w:val="006031F4"/>
    <w:rsid w:val="00657FB5"/>
    <w:rsid w:val="006A7E60"/>
    <w:rsid w:val="006B62E2"/>
    <w:rsid w:val="006C4FDA"/>
    <w:rsid w:val="006E52D3"/>
    <w:rsid w:val="00716324"/>
    <w:rsid w:val="007624AC"/>
    <w:rsid w:val="007A206B"/>
    <w:rsid w:val="007A5415"/>
    <w:rsid w:val="007F12A7"/>
    <w:rsid w:val="00853BA8"/>
    <w:rsid w:val="008666FA"/>
    <w:rsid w:val="00887490"/>
    <w:rsid w:val="008B727F"/>
    <w:rsid w:val="008B7BA5"/>
    <w:rsid w:val="008F75CC"/>
    <w:rsid w:val="00921A24"/>
    <w:rsid w:val="0094125B"/>
    <w:rsid w:val="009721E4"/>
    <w:rsid w:val="00AF0201"/>
    <w:rsid w:val="00B366AE"/>
    <w:rsid w:val="00B47344"/>
    <w:rsid w:val="00C653F8"/>
    <w:rsid w:val="00C73922"/>
    <w:rsid w:val="00C83516"/>
    <w:rsid w:val="00CB766C"/>
    <w:rsid w:val="00CC0157"/>
    <w:rsid w:val="00CD280D"/>
    <w:rsid w:val="00CE4760"/>
    <w:rsid w:val="00CE6D8C"/>
    <w:rsid w:val="00CF7192"/>
    <w:rsid w:val="00D56ECB"/>
    <w:rsid w:val="00DB13CF"/>
    <w:rsid w:val="00DE37C0"/>
    <w:rsid w:val="00E428EA"/>
    <w:rsid w:val="00E52DDF"/>
    <w:rsid w:val="00F01F60"/>
    <w:rsid w:val="00F321BD"/>
    <w:rsid w:val="00F84891"/>
    <w:rsid w:val="00F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엄정달/ITO SAP/Eum Jungdal</cp:lastModifiedBy>
  <cp:revision>19</cp:revision>
  <dcterms:created xsi:type="dcterms:W3CDTF">2026-01-14T09:11:00Z</dcterms:created>
  <dcterms:modified xsi:type="dcterms:W3CDTF">2026-01-16T00:32:00Z</dcterms:modified>
</cp:coreProperties>
</file>