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681F0710" w:rsidR="00F20EDA" w:rsidRDefault="00011903" w:rsidP="00922D9E">
      <w:pPr>
        <w:pStyle w:val="1"/>
      </w:pPr>
      <w:r w:rsidRPr="00011903">
        <w:rPr>
          <w:rFonts w:hint="eastAsia"/>
        </w:rPr>
        <w:t>ZSD80200 [SD]인터페이스 재전송(현업용)</w:t>
      </w:r>
      <w:r w:rsidR="0035363E">
        <w:rPr>
          <w:rFonts w:hint="eastAsia"/>
        </w:rPr>
        <w:t xml:space="preserve"> 기능 설명</w:t>
      </w:r>
    </w:p>
    <w:p w14:paraId="3EFD7E89" w14:textId="77777777" w:rsidR="002767CE" w:rsidRDefault="002767CE" w:rsidP="002767CE">
      <w:pPr>
        <w:pStyle w:val="a3"/>
        <w:numPr>
          <w:ilvl w:val="0"/>
          <w:numId w:val="1"/>
        </w:numPr>
        <w:outlineLvl w:val="1"/>
      </w:pPr>
      <w:r w:rsidRPr="00E61518">
        <w:rPr>
          <w:rFonts w:hint="eastAsia"/>
          <w:b/>
          <w:bCs/>
        </w:rPr>
        <w:t>T-Code</w:t>
      </w:r>
      <w:r>
        <w:rPr>
          <w:rFonts w:hint="eastAsia"/>
          <w:b/>
          <w:bCs/>
        </w:rPr>
        <w:t xml:space="preserve">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767CE" w14:paraId="33D6BF5B" w14:textId="77777777" w:rsidTr="00011903">
        <w:trPr>
          <w:trHeight w:val="340"/>
        </w:trPr>
        <w:tc>
          <w:tcPr>
            <w:tcW w:w="1536" w:type="dxa"/>
            <w:noWrap/>
            <w:hideMark/>
          </w:tcPr>
          <w:p w14:paraId="0B222BBF" w14:textId="4F60D182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</w:t>
            </w:r>
            <w:r w:rsidR="00011903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SD</w:t>
            </w:r>
          </w:p>
        </w:tc>
        <w:tc>
          <w:tcPr>
            <w:tcW w:w="2441" w:type="dxa"/>
            <w:noWrap/>
            <w:hideMark/>
          </w:tcPr>
          <w:p w14:paraId="38F4E221" w14:textId="0DAC094C" w:rsidR="002767CE" w:rsidRDefault="00011903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011903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ZSD80200 </w:t>
            </w:r>
          </w:p>
        </w:tc>
        <w:tc>
          <w:tcPr>
            <w:tcW w:w="5379" w:type="dxa"/>
            <w:noWrap/>
          </w:tcPr>
          <w:p w14:paraId="2593D81E" w14:textId="5A97F060" w:rsidR="002767CE" w:rsidRDefault="00011903" w:rsidP="00A3514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011903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인터페이스</w:t>
            </w:r>
            <w:r w:rsidRPr="00011903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재전송(현업용)</w:t>
            </w:r>
          </w:p>
        </w:tc>
      </w:tr>
    </w:tbl>
    <w:p w14:paraId="0B7F3512" w14:textId="2A7D7B08" w:rsidR="00326B83" w:rsidRDefault="00326B83" w:rsidP="00C34FBC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상황</w:t>
      </w:r>
    </w:p>
    <w:p w14:paraId="496C0B0D" w14:textId="0E4A5567" w:rsidR="00326B83" w:rsidRDefault="00326B83" w:rsidP="003A3E36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SAP와 레거시 시스템의 고객, 자재, 경로가 재전송</w:t>
      </w:r>
      <w:r w:rsidR="00323F55">
        <w:rPr>
          <w:rFonts w:hint="eastAsia"/>
        </w:rPr>
        <w:t xml:space="preserve"> 프로그램인 ZSD80200의 기능 확인이 필요한 운영자</w:t>
      </w:r>
      <w:r>
        <w:rPr>
          <w:rFonts w:hint="eastAsia"/>
        </w:rPr>
        <w:t>.</w:t>
      </w:r>
    </w:p>
    <w:p w14:paraId="231D0919" w14:textId="639F379C" w:rsidR="00326B83" w:rsidRDefault="00326B83" w:rsidP="003A3E36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문의 유형</w:t>
      </w:r>
    </w:p>
    <w:p w14:paraId="1EEBAA36" w14:textId="35DAE75A" w:rsidR="00326B83" w:rsidRDefault="00326B83" w:rsidP="003A3E36">
      <w:pPr>
        <w:pStyle w:val="a3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 xml:space="preserve"> SAP의 영업(고객,</w:t>
      </w:r>
      <w:r w:rsidR="00323F55">
        <w:rPr>
          <w:rFonts w:hint="eastAsia"/>
        </w:rPr>
        <w:t xml:space="preserve"> </w:t>
      </w:r>
      <w:r>
        <w:rPr>
          <w:rFonts w:hint="eastAsia"/>
        </w:rPr>
        <w:t>자재, 경로가)마스터 정보를</w:t>
      </w:r>
      <w:r w:rsidR="00C11505">
        <w:rPr>
          <w:rFonts w:hint="eastAsia"/>
        </w:rPr>
        <w:t xml:space="preserve"> 현업이 직접 전송할 수 있는 프로그램 확인</w:t>
      </w:r>
      <w:r>
        <w:t>”</w:t>
      </w:r>
    </w:p>
    <w:p w14:paraId="0E0CDA3B" w14:textId="7C8AB08F" w:rsidR="00326B83" w:rsidRDefault="00326B83" w:rsidP="003A3E36">
      <w:pPr>
        <w:pStyle w:val="a3"/>
        <w:numPr>
          <w:ilvl w:val="2"/>
          <w:numId w:val="1"/>
        </w:numPr>
        <w:outlineLvl w:val="3"/>
        <w:rPr>
          <w:rFonts w:hint="eastAsia"/>
        </w:rPr>
      </w:pPr>
      <w:r>
        <w:t>“</w:t>
      </w:r>
      <w:r>
        <w:rPr>
          <w:rFonts w:hint="eastAsia"/>
        </w:rPr>
        <w:t xml:space="preserve"> SAP와 레거시 시스템의 영업(고객, 자재, 경로가) 마스터</w:t>
      </w:r>
      <w:r w:rsidR="00323F55">
        <w:rPr>
          <w:rFonts w:hint="eastAsia"/>
        </w:rPr>
        <w:t xml:space="preserve"> 재전송 프로그램인 ZSD80200의 기능</w:t>
      </w:r>
      <w:r w:rsidR="00C11505">
        <w:rPr>
          <w:rFonts w:hint="eastAsia"/>
        </w:rPr>
        <w:t xml:space="preserve"> 확인</w:t>
      </w:r>
      <w:r w:rsidR="00323F55">
        <w:t>”</w:t>
      </w:r>
    </w:p>
    <w:p w14:paraId="7C9E55A3" w14:textId="1163845D" w:rsidR="0035363E" w:rsidRDefault="0035363E" w:rsidP="00326B83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기능 설명</w:t>
      </w:r>
    </w:p>
    <w:p w14:paraId="5E561FD8" w14:textId="49124D6F" w:rsidR="0095349B" w:rsidRDefault="0095349B" w:rsidP="00196E1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고객마스터, 자재마스터, 경로가(가격) 마스터가 SAP와 레거시 시스템이 불일치 할 경우 </w:t>
      </w:r>
      <w:r w:rsidR="00323F55">
        <w:rPr>
          <w:rFonts w:hint="eastAsia"/>
        </w:rPr>
        <w:t>ZSD80200</w:t>
      </w:r>
      <w:r>
        <w:rPr>
          <w:rFonts w:hint="eastAsia"/>
        </w:rPr>
        <w:t xml:space="preserve"> 프로그램을 통해 직접 인터페이스를 재 수행하여, 두 시스템간 마스터를 SAP 시스템 기준으로 업데이트 합니다.</w:t>
      </w:r>
    </w:p>
    <w:p w14:paraId="07A1228E" w14:textId="561CECD9" w:rsidR="0095349B" w:rsidRDefault="0095349B" w:rsidP="00196E1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SAP에서 고객마스터, 자재마스터, </w:t>
      </w:r>
      <w:proofErr w:type="spellStart"/>
      <w:r>
        <w:rPr>
          <w:rFonts w:hint="eastAsia"/>
        </w:rPr>
        <w:t>경로가가</w:t>
      </w:r>
      <w:proofErr w:type="spellEnd"/>
      <w:r>
        <w:rPr>
          <w:rFonts w:hint="eastAsia"/>
        </w:rPr>
        <w:t xml:space="preserve"> 신규로 등록 되었으나, 레거시시스템에 일부 누락되거나 실시간으로 인터페이스를 원할 경우 해당 프로그램을 사용할 수 있습니다</w:t>
      </w:r>
    </w:p>
    <w:p w14:paraId="62A43EEB" w14:textId="03A6D9DE" w:rsidR="00A46EDC" w:rsidRDefault="00A46EDC" w:rsidP="00196E1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레거시 시스템으로 인터페이스 하기 위해서는 레거시 시스템 코드 &amp; 영업조직 코드를 필수로 입력해야 하며, </w:t>
      </w:r>
      <w:r w:rsidR="005877BB">
        <w:rPr>
          <w:rFonts w:hint="eastAsia"/>
        </w:rPr>
        <w:t xml:space="preserve">전송하고자 하는 레거시 시스템 코드가 알고 싶다면IT-Helpdesk를 통해 레거시 코드를 확인하여 사용 하시면됩니다. </w:t>
      </w:r>
    </w:p>
    <w:p w14:paraId="4BD34BD1" w14:textId="48CE6ADB" w:rsidR="0059308A" w:rsidRDefault="0035363E" w:rsidP="0059308A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해당 기능은 </w:t>
      </w:r>
      <w:r w:rsidR="00011903">
        <w:t>고객마스터/자재마스터/경로가</w:t>
      </w:r>
      <w:r w:rsidR="0095349B">
        <w:rPr>
          <w:rFonts w:hint="eastAsia"/>
        </w:rPr>
        <w:t xml:space="preserve"> </w:t>
      </w:r>
      <w:r w:rsidR="00011903">
        <w:t xml:space="preserve">마스터 3가지 인터페이스에 대하여 재전송처리가 가능하며 모두 단일 </w:t>
      </w:r>
      <w:proofErr w:type="spellStart"/>
      <w:r w:rsidR="00011903">
        <w:t>레가시</w:t>
      </w:r>
      <w:proofErr w:type="spellEnd"/>
      <w:r w:rsidR="00011903">
        <w:t xml:space="preserve">/영업조직/거래처 or 자재코드에 대하여 </w:t>
      </w:r>
      <w:r w:rsidR="0095349B">
        <w:rPr>
          <w:rFonts w:hint="eastAsia"/>
        </w:rPr>
        <w:t xml:space="preserve">인터페이스 마스터 </w:t>
      </w:r>
      <w:r w:rsidR="00011903">
        <w:t>재송신처리가 가능합니</w:t>
      </w:r>
      <w:r w:rsidR="0059308A">
        <w:rPr>
          <w:rFonts w:hint="eastAsia"/>
        </w:rPr>
        <w:t>다.</w:t>
      </w:r>
    </w:p>
    <w:p w14:paraId="29F89413" w14:textId="43B12749" w:rsidR="0059308A" w:rsidRDefault="0059308A" w:rsidP="003F7E28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거래처 마스터의 전송은 트랜잭션코드 ZSD80200에서 레거시 시스템/ 영업조직/ 고객마스터 라디오 버튼 선택 후, 재전송하고자 하는 거래처코드를 입력 후 전송하면 바로 전송이 됩니다.</w:t>
      </w:r>
    </w:p>
    <w:p w14:paraId="643A9462" w14:textId="7FF7DC68" w:rsidR="00896A94" w:rsidRDefault="00896A94" w:rsidP="00A75860">
      <w:pPr>
        <w:pStyle w:val="a3"/>
        <w:ind w:left="709"/>
      </w:pPr>
      <w:r>
        <w:rPr>
          <w:noProof/>
        </w:rPr>
        <w:lastRenderedPageBreak/>
        <w:drawing>
          <wp:inline distT="0" distB="0" distL="0" distR="0" wp14:anchorId="62CF8FFE" wp14:editId="4FD3FA2F">
            <wp:extent cx="4447642" cy="2809875"/>
            <wp:effectExtent l="0" t="0" r="0" b="0"/>
            <wp:docPr id="694640464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40464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3421" cy="281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21B53" w14:textId="5FFEDE33" w:rsidR="00896A94" w:rsidRDefault="00896A94" w:rsidP="00A75860">
      <w:pPr>
        <w:pStyle w:val="a3"/>
        <w:ind w:left="709"/>
      </w:pPr>
      <w:r>
        <w:rPr>
          <w:noProof/>
        </w:rPr>
        <w:drawing>
          <wp:inline distT="0" distB="0" distL="0" distR="0" wp14:anchorId="4F9F408A" wp14:editId="2B7BCB32">
            <wp:extent cx="4502150" cy="2714582"/>
            <wp:effectExtent l="0" t="0" r="0" b="0"/>
            <wp:docPr id="1525600826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00826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1201" cy="27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87199" w14:textId="7F64E91D" w:rsidR="00896A94" w:rsidRDefault="00896A94" w:rsidP="003F7E28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자재 마스터의 전송은 트랜잭션코드 ZSD80200에서 레거시 시스템/ 영업조직/ 자재마스터 라디오 버튼 선택 후, 재전송하고자 하는 자재 코드를 입력 후 전송하면 바로 전송이 됩니다.</w:t>
      </w:r>
    </w:p>
    <w:p w14:paraId="38B0A3C2" w14:textId="7640E618" w:rsidR="00896A94" w:rsidRDefault="00896A94" w:rsidP="00A75860">
      <w:pPr>
        <w:pStyle w:val="a3"/>
        <w:ind w:left="709"/>
      </w:pPr>
      <w:r>
        <w:rPr>
          <w:noProof/>
        </w:rPr>
        <w:lastRenderedPageBreak/>
        <w:drawing>
          <wp:inline distT="0" distB="0" distL="0" distR="0" wp14:anchorId="32C82B0B" wp14:editId="78B04C12">
            <wp:extent cx="5201108" cy="1985010"/>
            <wp:effectExtent l="0" t="0" r="0" b="0"/>
            <wp:docPr id="863520312" name="그림 1" descr="텍스트, 라인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20312" name="그림 1" descr="텍스트, 라인, 소프트웨어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2660" cy="198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AA0A3" w14:textId="20F44E06" w:rsidR="00896A94" w:rsidRDefault="00896A94" w:rsidP="00A75860">
      <w:pPr>
        <w:pStyle w:val="a3"/>
        <w:ind w:left="709"/>
      </w:pPr>
      <w:r>
        <w:rPr>
          <w:noProof/>
        </w:rPr>
        <w:drawing>
          <wp:inline distT="0" distB="0" distL="0" distR="0" wp14:anchorId="57621040" wp14:editId="0F5644D4">
            <wp:extent cx="5267325" cy="2552700"/>
            <wp:effectExtent l="0" t="0" r="9525" b="0"/>
            <wp:docPr id="1432315071" name="그림 1" descr="텍스트, 스크린샷, 디스플레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15071" name="그림 1" descr="텍스트, 스크린샷, 디스플레이, 폰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1D21F" w14:textId="6E4DA2BD" w:rsidR="00896A94" w:rsidRDefault="00896A94" w:rsidP="003F7E28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 xml:space="preserve">경로가 마스터의 전송은 트랜잭션코드 ZSD80200에서 레거시 시스템/ 영업조직/ </w:t>
      </w:r>
      <w:r w:rsidR="003D46D1">
        <w:rPr>
          <w:rFonts w:hint="eastAsia"/>
        </w:rPr>
        <w:t xml:space="preserve">경로가 </w:t>
      </w:r>
      <w:r>
        <w:rPr>
          <w:rFonts w:hint="eastAsia"/>
        </w:rPr>
        <w:t>마스터 라디오 버튼 선택 후, 재전송하고자 하는 자재 코드를 입력 후 전송하면 바로 전송이 됩니다.</w:t>
      </w:r>
    </w:p>
    <w:p w14:paraId="05D3E29F" w14:textId="2751988A" w:rsidR="0059308A" w:rsidRDefault="00896A94" w:rsidP="00A75860">
      <w:pPr>
        <w:pStyle w:val="a3"/>
      </w:pPr>
      <w:r>
        <w:rPr>
          <w:noProof/>
        </w:rPr>
        <w:drawing>
          <wp:inline distT="0" distB="0" distL="0" distR="0" wp14:anchorId="00559B43" wp14:editId="26142161">
            <wp:extent cx="5943600" cy="2171700"/>
            <wp:effectExtent l="0" t="0" r="0" b="0"/>
            <wp:docPr id="342764368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4368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103C" w14:textId="0DD3F466" w:rsidR="00896A94" w:rsidRDefault="003D46D1" w:rsidP="00A75860">
      <w:pPr>
        <w:pStyle w:val="a3"/>
      </w:pPr>
      <w:r>
        <w:rPr>
          <w:noProof/>
        </w:rPr>
        <w:lastRenderedPageBreak/>
        <w:drawing>
          <wp:inline distT="0" distB="0" distL="0" distR="0" wp14:anchorId="17539585" wp14:editId="393CFECB">
            <wp:extent cx="5441724" cy="2069134"/>
            <wp:effectExtent l="0" t="0" r="6985" b="7620"/>
            <wp:docPr id="1138851331" name="그림 1" descr="텍스트, 스크린샷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51331" name="그림 1" descr="텍스트, 스크린샷, 폰트, 라인이(가) 표시된 사진&#10;&#10;AI 생성 콘텐츠는 정확하지 않을 수 있습니다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8771" cy="207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E8C6" w14:textId="79D1B902" w:rsidR="0035363E" w:rsidRDefault="00011903" w:rsidP="00942C68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 </w:t>
      </w:r>
      <w:r w:rsidR="00CD7E5E">
        <w:rPr>
          <w:rFonts w:hint="eastAsia"/>
        </w:rPr>
        <w:t xml:space="preserve">사용자의 프로그램 실행 시 데이터  </w:t>
      </w:r>
      <w:r w:rsidR="0035363E">
        <w:rPr>
          <w:rFonts w:hint="eastAsia"/>
        </w:rPr>
        <w:t>로그 저장 방식</w:t>
      </w:r>
    </w:p>
    <w:p w14:paraId="5A3289BB" w14:textId="66633B69" w:rsidR="001E5AE2" w:rsidRDefault="00CD7E5E" w:rsidP="00196E1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ZSD80200에서 현업이 인터페이스를 송신하면, </w:t>
      </w:r>
      <w:r w:rsidR="00011903">
        <w:t xml:space="preserve"> </w:t>
      </w:r>
      <w:r>
        <w:rPr>
          <w:rFonts w:hint="eastAsia"/>
        </w:rPr>
        <w:t>관련 로그 데이터</w:t>
      </w:r>
      <w:r w:rsidR="00011903">
        <w:t xml:space="preserve">는 ZSDT8020 [SD]인터페이스 재전송(현업용) </w:t>
      </w:r>
      <w:r>
        <w:rPr>
          <w:rFonts w:hint="eastAsia"/>
        </w:rPr>
        <w:t xml:space="preserve">로그 </w:t>
      </w:r>
      <w:r w:rsidR="00011903">
        <w:t>테이블에 저장하는 동시에 기존 인터페이스 로그테이블</w:t>
      </w:r>
      <w:r>
        <w:rPr>
          <w:rFonts w:hint="eastAsia"/>
        </w:rPr>
        <w:t xml:space="preserve"> ZSDI8109</w:t>
      </w:r>
      <w:r w:rsidR="00011903">
        <w:t>에도 같이 저장됩니다.</w:t>
      </w:r>
    </w:p>
    <w:p w14:paraId="5125E278" w14:textId="25521B80" w:rsidR="00011903" w:rsidRDefault="001E5AE2" w:rsidP="00A75860">
      <w:pPr>
        <w:pStyle w:val="a3"/>
        <w:ind w:left="992"/>
      </w:pPr>
      <w:r>
        <w:rPr>
          <w:rFonts w:hint="eastAsia"/>
        </w:rPr>
        <w:t xml:space="preserve">자동배치 프로그램이 아닌 현업 사용자가 ZSD80200에서 전송 또는 재전송했는지 구분하기 위한 </w:t>
      </w:r>
      <w:proofErr w:type="spellStart"/>
      <w:r>
        <w:rPr>
          <w:rFonts w:hint="eastAsia"/>
        </w:rPr>
        <w:t>로그성</w:t>
      </w:r>
      <w:proofErr w:type="spellEnd"/>
      <w:r>
        <w:rPr>
          <w:rFonts w:hint="eastAsia"/>
        </w:rPr>
        <w:t xml:space="preserve"> 테이블</w:t>
      </w:r>
      <w:r w:rsidR="00CD7E5E">
        <w:rPr>
          <w:rFonts w:hint="eastAsia"/>
        </w:rPr>
        <w:t xml:space="preserve">의 성격도 갖고 있습니다. </w:t>
      </w:r>
    </w:p>
    <w:p w14:paraId="56D4B7FE" w14:textId="47B3A872" w:rsidR="00011903" w:rsidRDefault="0095349B" w:rsidP="00A75860">
      <w:pPr>
        <w:pStyle w:val="a3"/>
        <w:ind w:left="992"/>
        <w:rPr>
          <w:rFonts w:hint="eastAsia"/>
        </w:rPr>
      </w:pPr>
      <w:r>
        <w:rPr>
          <w:noProof/>
        </w:rPr>
        <w:drawing>
          <wp:inline distT="0" distB="0" distL="0" distR="0" wp14:anchorId="706FA64F" wp14:editId="2D89BDB0">
            <wp:extent cx="5724525" cy="806082"/>
            <wp:effectExtent l="0" t="0" r="0" b="0"/>
            <wp:docPr id="715558604" name="그림 1" descr="텍스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58604" name="그림 1" descr="텍스트, 폰트, 스크린샷이(가) 표시된 사진&#10;&#10;AI 생성 콘텐츠는 정확하지 않을 수 있습니다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05241" cy="8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7D046" w14:textId="59F5BE89" w:rsidR="001E5AE2" w:rsidRDefault="00011903" w:rsidP="00A75860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</w:t>
      </w:r>
      <w:r>
        <w:t>고객</w:t>
      </w:r>
      <w:r w:rsidR="0095349B">
        <w:rPr>
          <w:rFonts w:hint="eastAsia"/>
        </w:rPr>
        <w:t xml:space="preserve"> </w:t>
      </w:r>
      <w:r>
        <w:t>마스</w:t>
      </w:r>
      <w:r w:rsidR="0095349B">
        <w:rPr>
          <w:rFonts w:hint="eastAsia"/>
        </w:rPr>
        <w:t>터</w:t>
      </w:r>
      <w:r w:rsidR="001E5AE2">
        <w:rPr>
          <w:rFonts w:hint="eastAsia"/>
        </w:rPr>
        <w:t xml:space="preserve"> &amp; 자재마스터</w:t>
      </w:r>
      <w:r w:rsidR="0095349B">
        <w:rPr>
          <w:rFonts w:hint="eastAsia"/>
        </w:rPr>
        <w:t xml:space="preserve"> </w:t>
      </w:r>
      <w:r w:rsidR="001E5AE2">
        <w:rPr>
          <w:rFonts w:hint="eastAsia"/>
        </w:rPr>
        <w:t>라디오 버튼 선택 후 인터페이스 요청</w:t>
      </w:r>
      <w:r w:rsidR="00CD7E5E">
        <w:rPr>
          <w:rFonts w:hint="eastAsia"/>
        </w:rPr>
        <w:t xml:space="preserve"> </w:t>
      </w:r>
      <w:r w:rsidR="001E5AE2">
        <w:rPr>
          <w:rFonts w:hint="eastAsia"/>
        </w:rPr>
        <w:t xml:space="preserve">시 ZSDI8109 로그 테이블에 이력이 저장되며 </w:t>
      </w:r>
      <w:r>
        <w:t>결과</w:t>
      </w:r>
      <w:r w:rsidR="00DD795E">
        <w:rPr>
          <w:rFonts w:hint="eastAsia"/>
        </w:rPr>
        <w:t xml:space="preserve"> 화</w:t>
      </w:r>
      <w:r>
        <w:t>면</w:t>
      </w:r>
      <w:r w:rsidR="001E5AE2">
        <w:rPr>
          <w:rFonts w:hint="eastAsia"/>
        </w:rPr>
        <w:t xml:space="preserve">은 다음과 같습니다. </w:t>
      </w:r>
    </w:p>
    <w:p w14:paraId="15579FC2" w14:textId="2C316ED9" w:rsidR="001E5AE2" w:rsidRDefault="001E5AE2" w:rsidP="00A75860">
      <w:pPr>
        <w:pStyle w:val="a3"/>
        <w:ind w:left="992"/>
      </w:pPr>
      <w:r>
        <w:rPr>
          <w:noProof/>
        </w:rPr>
        <w:drawing>
          <wp:inline distT="0" distB="0" distL="0" distR="0" wp14:anchorId="7F765651" wp14:editId="79DA594F">
            <wp:extent cx="5288280" cy="1071880"/>
            <wp:effectExtent l="0" t="0" r="7620" b="0"/>
            <wp:docPr id="353257699" name="그림 1" descr="텍스트, 번호, 라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57699" name="그림 1" descr="텍스트, 번호, 라인, 폰트이(가) 표시된 사진&#10;&#10;AI 생성 콘텐츠는 정확하지 않을 수 있습니다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0D2D1" w14:textId="77C46713" w:rsidR="00A75860" w:rsidRDefault="001E5AE2" w:rsidP="00A75860">
      <w:pPr>
        <w:pStyle w:val="a3"/>
        <w:ind w:left="992"/>
        <w:rPr>
          <w:rFonts w:hint="eastAsia"/>
        </w:rPr>
      </w:pPr>
      <w:r>
        <w:rPr>
          <w:rFonts w:hint="eastAsia"/>
        </w:rPr>
        <w:t>주요 확인 가능 필드 (</w:t>
      </w:r>
      <w:r w:rsidR="00DD795E">
        <w:rPr>
          <w:rFonts w:hint="eastAsia"/>
        </w:rPr>
        <w:t>인터페이스 ID, 시작 종</w:t>
      </w:r>
      <w:r w:rsidR="00011903">
        <w:t>료</w:t>
      </w:r>
      <w:r w:rsidR="00DD795E">
        <w:rPr>
          <w:rFonts w:hint="eastAsia"/>
        </w:rPr>
        <w:t xml:space="preserve"> </w:t>
      </w:r>
      <w:r w:rsidR="00011903">
        <w:t>날짜, 시간, 전송건수</w:t>
      </w:r>
      <w:r>
        <w:rPr>
          <w:rFonts w:hint="eastAsia"/>
        </w:rPr>
        <w:t>, 사용자 로그 데이터)</w:t>
      </w:r>
    </w:p>
    <w:p w14:paraId="5E93CD05" w14:textId="439B8116" w:rsidR="00011903" w:rsidRDefault="001E5AE2" w:rsidP="00DD795E">
      <w:pPr>
        <w:pStyle w:val="a3"/>
        <w:numPr>
          <w:ilvl w:val="1"/>
          <w:numId w:val="1"/>
        </w:numPr>
      </w:pPr>
      <w:r>
        <w:rPr>
          <w:rFonts w:hint="eastAsia"/>
        </w:rPr>
        <w:t>경로가 마스터 라디오 버튼 선택 후 인터페이스 요청</w:t>
      </w:r>
      <w:r w:rsidR="00CD7E5E">
        <w:rPr>
          <w:rFonts w:hint="eastAsia"/>
        </w:rPr>
        <w:t xml:space="preserve"> </w:t>
      </w:r>
      <w:r w:rsidR="00DD795E">
        <w:rPr>
          <w:rFonts w:hint="eastAsia"/>
        </w:rPr>
        <w:t>시 ZSDI8110 로그 테이블에 이력이 저장되며 결과 화면은 다음과 같습니다.</w:t>
      </w:r>
    </w:p>
    <w:p w14:paraId="055DAF59" w14:textId="19FC645D" w:rsidR="00DD795E" w:rsidRDefault="00DD795E" w:rsidP="00DD795E">
      <w:pPr>
        <w:pStyle w:val="a3"/>
        <w:ind w:left="992"/>
      </w:pPr>
      <w:r>
        <w:rPr>
          <w:noProof/>
        </w:rPr>
        <w:lastRenderedPageBreak/>
        <w:drawing>
          <wp:inline distT="0" distB="0" distL="0" distR="0" wp14:anchorId="02A30D25" wp14:editId="443BF140">
            <wp:extent cx="4855014" cy="1087710"/>
            <wp:effectExtent l="0" t="0" r="3175" b="0"/>
            <wp:docPr id="761145099" name="그림 1" descr="텍스트, 번호, 라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45099" name="그림 1" descr="텍스트, 번호, 라인, 폰트이(가) 표시된 사진&#10;&#10;AI 생성 콘텐츠는 정확하지 않을 수 있습니다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67434" cy="109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B5D7A" w14:textId="42625D74" w:rsidR="00DD795E" w:rsidRDefault="00DD795E" w:rsidP="00DD795E">
      <w:pPr>
        <w:pStyle w:val="a3"/>
        <w:ind w:left="992"/>
      </w:pPr>
      <w:r>
        <w:rPr>
          <w:rFonts w:hint="eastAsia"/>
        </w:rPr>
        <w:t>주요 확인 가능 필드 (인터페이스 ID, 시작 종료 날짜, 제품코드, 금액 등 로그 데이터)</w:t>
      </w:r>
    </w:p>
    <w:p w14:paraId="551E2078" w14:textId="125F5E52" w:rsidR="00A46EDC" w:rsidRDefault="00DD795E" w:rsidP="00A75860">
      <w:pPr>
        <w:pStyle w:val="a3"/>
        <w:ind w:leftChars="300" w:left="720"/>
      </w:pPr>
      <w:r>
        <w:rPr>
          <w:rFonts w:hint="eastAsia"/>
        </w:rPr>
        <w:t xml:space="preserve">자동 </w:t>
      </w:r>
      <w:proofErr w:type="spellStart"/>
      <w:r w:rsidR="00CD7E5E">
        <w:rPr>
          <w:rFonts w:hint="eastAsia"/>
        </w:rPr>
        <w:t>배치잡으로</w:t>
      </w:r>
      <w:proofErr w:type="spellEnd"/>
      <w:r w:rsidR="00CD7E5E">
        <w:rPr>
          <w:rFonts w:hint="eastAsia"/>
        </w:rPr>
        <w:t xml:space="preserve"> 수행되는 </w:t>
      </w:r>
      <w:r>
        <w:rPr>
          <w:rFonts w:hint="eastAsia"/>
        </w:rPr>
        <w:t xml:space="preserve">경로가 인터페이스 전송 프로그램인 </w:t>
      </w:r>
      <w:r w:rsidR="00011903">
        <w:t>ZSD29900에서도 해당 송신 이력이 조회</w:t>
      </w:r>
      <w:r>
        <w:rPr>
          <w:rFonts w:hint="eastAsia"/>
        </w:rPr>
        <w:t>되며,</w:t>
      </w:r>
      <w:r w:rsidR="00CD7E5E">
        <w:rPr>
          <w:rFonts w:hint="eastAsia"/>
        </w:rPr>
        <w:t xml:space="preserve"> 이미 전송된 </w:t>
      </w:r>
      <w:r>
        <w:rPr>
          <w:rFonts w:hint="eastAsia"/>
        </w:rPr>
        <w:t>동일한 데이터를 다시 실행할 경우 로그 테이블 ZSDI8110 테이블에</w:t>
      </w:r>
      <w:r w:rsidR="00CD7E5E">
        <w:rPr>
          <w:rFonts w:hint="eastAsia"/>
        </w:rPr>
        <w:t xml:space="preserve"> 다시 </w:t>
      </w:r>
      <w:r>
        <w:rPr>
          <w:rFonts w:hint="eastAsia"/>
        </w:rPr>
        <w:t xml:space="preserve">업데이트 됩니다. </w:t>
      </w:r>
    </w:p>
    <w:sectPr w:rsidR="00A46ED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B6A8" w14:textId="77777777" w:rsidR="00004F43" w:rsidRDefault="00004F43" w:rsidP="00C93660">
      <w:r>
        <w:separator/>
      </w:r>
    </w:p>
  </w:endnote>
  <w:endnote w:type="continuationSeparator" w:id="0">
    <w:p w14:paraId="7A6B0C49" w14:textId="77777777" w:rsidR="00004F43" w:rsidRDefault="00004F43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5620" w14:textId="77777777" w:rsidR="00004F43" w:rsidRDefault="00004F43" w:rsidP="00C93660">
      <w:r>
        <w:separator/>
      </w:r>
    </w:p>
  </w:footnote>
  <w:footnote w:type="continuationSeparator" w:id="0">
    <w:p w14:paraId="0E4D8FD3" w14:textId="77777777" w:rsidR="00004F43" w:rsidRDefault="00004F43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5"/>
  </w:num>
  <w:num w:numId="4" w16cid:durableId="1704136956">
    <w:abstractNumId w:val="6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4F43"/>
    <w:rsid w:val="00011903"/>
    <w:rsid w:val="00066AED"/>
    <w:rsid w:val="000B298B"/>
    <w:rsid w:val="0010621A"/>
    <w:rsid w:val="0016747B"/>
    <w:rsid w:val="00196E1E"/>
    <w:rsid w:val="001A3CE2"/>
    <w:rsid w:val="001E5AE2"/>
    <w:rsid w:val="00255E25"/>
    <w:rsid w:val="002767CE"/>
    <w:rsid w:val="002C7780"/>
    <w:rsid w:val="00302AED"/>
    <w:rsid w:val="00323F55"/>
    <w:rsid w:val="00326B83"/>
    <w:rsid w:val="00341D6B"/>
    <w:rsid w:val="0034648A"/>
    <w:rsid w:val="0035363E"/>
    <w:rsid w:val="003742F8"/>
    <w:rsid w:val="003858D9"/>
    <w:rsid w:val="003A3E36"/>
    <w:rsid w:val="003D46D1"/>
    <w:rsid w:val="003F7E28"/>
    <w:rsid w:val="00436F9C"/>
    <w:rsid w:val="005877BB"/>
    <w:rsid w:val="0059308A"/>
    <w:rsid w:val="005B7042"/>
    <w:rsid w:val="00653F81"/>
    <w:rsid w:val="00684DFA"/>
    <w:rsid w:val="006875A3"/>
    <w:rsid w:val="00723FC6"/>
    <w:rsid w:val="007B685C"/>
    <w:rsid w:val="007C5606"/>
    <w:rsid w:val="0083621C"/>
    <w:rsid w:val="00865BC2"/>
    <w:rsid w:val="00896A94"/>
    <w:rsid w:val="00922D9E"/>
    <w:rsid w:val="0095349B"/>
    <w:rsid w:val="00953605"/>
    <w:rsid w:val="00980DC1"/>
    <w:rsid w:val="009B3980"/>
    <w:rsid w:val="009E29A0"/>
    <w:rsid w:val="00A46EDC"/>
    <w:rsid w:val="00A75860"/>
    <w:rsid w:val="00AF499D"/>
    <w:rsid w:val="00B005BC"/>
    <w:rsid w:val="00B05FB3"/>
    <w:rsid w:val="00C11505"/>
    <w:rsid w:val="00C168A1"/>
    <w:rsid w:val="00C37FBC"/>
    <w:rsid w:val="00C60B69"/>
    <w:rsid w:val="00C93660"/>
    <w:rsid w:val="00CD7E5E"/>
    <w:rsid w:val="00CE1776"/>
    <w:rsid w:val="00D45241"/>
    <w:rsid w:val="00DA217E"/>
    <w:rsid w:val="00DD795E"/>
    <w:rsid w:val="00DE43AA"/>
    <w:rsid w:val="00DF784E"/>
    <w:rsid w:val="00E36427"/>
    <w:rsid w:val="00E95B22"/>
    <w:rsid w:val="00F20EDA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59308A"/>
  </w:style>
  <w:style w:type="character" w:customStyle="1" w:styleId="Char2">
    <w:name w:val="날짜 Char"/>
    <w:basedOn w:val="a0"/>
    <w:link w:val="aa"/>
    <w:uiPriority w:val="99"/>
    <w:semiHidden/>
    <w:rsid w:val="0059308A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430A7-DE34-4564-BA91-E28747606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776AB-558F-4B89-B786-7CAB441F9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EF8225-22D2-45A3-AEF2-44F88984E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8</cp:revision>
  <dcterms:created xsi:type="dcterms:W3CDTF">2025-12-31T05:01:00Z</dcterms:created>
  <dcterms:modified xsi:type="dcterms:W3CDTF">2026-01-02T01:39:00Z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