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41748" w14:textId="26ADB928" w:rsidR="002A46EF" w:rsidRPr="0084200E" w:rsidRDefault="002F4D08">
      <w:pPr>
        <w:pStyle w:val="1"/>
        <w:rPr>
          <w:rFonts w:asciiTheme="majorHAnsi" w:eastAsiaTheme="majorHAnsi" w:hAnsiTheme="majorHAnsi"/>
          <w:sz w:val="36"/>
          <w:szCs w:val="36"/>
        </w:rPr>
      </w:pPr>
      <w:r w:rsidRPr="0084200E">
        <w:rPr>
          <w:rFonts w:asciiTheme="majorHAnsi" w:eastAsiaTheme="majorHAnsi" w:hAnsiTheme="majorHAnsi" w:cs="Calibri" w:hint="eastAsia"/>
          <w:color w:val="242424"/>
          <w:sz w:val="36"/>
          <w:szCs w:val="36"/>
          <w:shd w:val="clear" w:color="auto" w:fill="FFFFFF"/>
        </w:rPr>
        <w:t>BW</w:t>
      </w:r>
      <w:r w:rsidR="0084200E" w:rsidRPr="0084200E">
        <w:rPr>
          <w:rFonts w:asciiTheme="majorHAnsi" w:eastAsiaTheme="majorHAnsi" w:hAnsiTheme="majorHAnsi" w:cs="Calibri" w:hint="eastAsia"/>
          <w:color w:val="242424"/>
          <w:sz w:val="36"/>
          <w:szCs w:val="36"/>
          <w:shd w:val="clear" w:color="auto" w:fill="FFFFFF"/>
        </w:rPr>
        <w:t>/BI</w:t>
      </w:r>
      <w:r w:rsidRPr="0084200E">
        <w:rPr>
          <w:rFonts w:asciiTheme="majorHAnsi" w:eastAsiaTheme="majorHAnsi" w:hAnsiTheme="majorHAnsi" w:cs="Calibri" w:hint="eastAsia"/>
          <w:color w:val="242424"/>
          <w:sz w:val="36"/>
          <w:szCs w:val="36"/>
          <w:shd w:val="clear" w:color="auto" w:fill="FFFFFF"/>
        </w:rPr>
        <w:t xml:space="preserve"> - </w:t>
      </w:r>
      <w:r w:rsidR="00433ACB" w:rsidRPr="0084200E">
        <w:rPr>
          <w:rFonts w:asciiTheme="majorHAnsi" w:eastAsiaTheme="majorHAnsi" w:hAnsiTheme="majorHAnsi"/>
          <w:color w:val="000000"/>
          <w:sz w:val="36"/>
          <w:szCs w:val="36"/>
        </w:rPr>
        <w:t>S_ZSD_702_Q0013[Std] Sell-Thru Analysis by POS receipt</w:t>
      </w:r>
      <w:r w:rsidR="00433ACB" w:rsidRPr="0084200E">
        <w:rPr>
          <w:rFonts w:asciiTheme="majorHAnsi" w:eastAsiaTheme="majorHAnsi" w:hAnsiTheme="majorHAnsi" w:cs="Calibri"/>
          <w:color w:val="242424"/>
          <w:sz w:val="36"/>
          <w:szCs w:val="36"/>
          <w:shd w:val="clear" w:color="auto" w:fill="FFFFFF"/>
        </w:rPr>
        <w:t xml:space="preserve"> </w:t>
      </w:r>
      <w:r w:rsidR="00433ACB" w:rsidRPr="0084200E">
        <w:rPr>
          <w:rFonts w:asciiTheme="majorHAnsi" w:eastAsiaTheme="majorHAnsi" w:hAnsiTheme="majorHAnsi" w:cs="Calibri" w:hint="eastAsia"/>
          <w:color w:val="242424"/>
          <w:sz w:val="36"/>
          <w:szCs w:val="36"/>
          <w:shd w:val="clear" w:color="auto" w:fill="FFFFFF"/>
        </w:rPr>
        <w:t xml:space="preserve">- </w:t>
      </w:r>
      <w:r w:rsidR="002D0B24" w:rsidRPr="0084200E">
        <w:rPr>
          <w:rFonts w:asciiTheme="majorHAnsi" w:eastAsiaTheme="majorHAnsi" w:hAnsiTheme="majorHAnsi" w:cs="Calibri"/>
          <w:color w:val="242424"/>
          <w:sz w:val="36"/>
          <w:szCs w:val="36"/>
          <w:shd w:val="clear" w:color="auto" w:fill="FFFFFF"/>
        </w:rPr>
        <w:t>Customer Status definition and sample</w:t>
      </w:r>
    </w:p>
    <w:p w14:paraId="320DDA6E" w14:textId="77777777" w:rsidR="008C4E56" w:rsidRPr="0084200E" w:rsidRDefault="00DA45ED" w:rsidP="00DA45ED">
      <w:pPr>
        <w:pStyle w:val="a3"/>
        <w:numPr>
          <w:ilvl w:val="0"/>
          <w:numId w:val="1"/>
        </w:numPr>
        <w:outlineLvl w:val="1"/>
        <w:rPr>
          <w:rFonts w:asciiTheme="majorHAnsi" w:eastAsiaTheme="majorHAnsi" w:hAnsiTheme="majorHAnsi"/>
          <w:sz w:val="22"/>
          <w:szCs w:val="22"/>
        </w:rPr>
      </w:pPr>
      <w:r w:rsidRPr="0084200E">
        <w:rPr>
          <w:rFonts w:asciiTheme="majorHAnsi" w:eastAsiaTheme="majorHAnsi" w:hAnsiTheme="majorHAnsi"/>
          <w:b/>
          <w:bCs/>
          <w:sz w:val="22"/>
          <w:szCs w:val="22"/>
        </w:rPr>
        <w:t xml:space="preserve">T-Code/ Function/Menu </w:t>
      </w:r>
      <w:r w:rsidR="008C4E56" w:rsidRPr="0084200E">
        <w:rPr>
          <w:rFonts w:asciiTheme="majorHAnsi" w:eastAsiaTheme="majorHAnsi" w:hAnsiTheme="majorHAnsi" w:hint="eastAsia"/>
          <w:b/>
          <w:bCs/>
          <w:sz w:val="22"/>
          <w:szCs w:val="22"/>
        </w:rPr>
        <w:t xml:space="preserve"> </w:t>
      </w:r>
    </w:p>
    <w:tbl>
      <w:tblPr>
        <w:tblStyle w:val="a6"/>
        <w:tblW w:w="9356" w:type="dxa"/>
        <w:tblInd w:w="108" w:type="dxa"/>
        <w:tblLook w:val="04A0" w:firstRow="1" w:lastRow="0" w:firstColumn="1" w:lastColumn="0" w:noHBand="0" w:noVBand="1"/>
      </w:tblPr>
      <w:tblGrid>
        <w:gridCol w:w="1536"/>
        <w:gridCol w:w="2441"/>
        <w:gridCol w:w="5379"/>
      </w:tblGrid>
      <w:tr w:rsidR="008C4E56" w:rsidRPr="0084200E" w14:paraId="441F89D0" w14:textId="77777777" w:rsidTr="65E1AC8E">
        <w:trPr>
          <w:trHeight w:val="340"/>
        </w:trPr>
        <w:tc>
          <w:tcPr>
            <w:tcW w:w="1536" w:type="dxa"/>
            <w:shd w:val="clear" w:color="auto" w:fill="BFBFBF" w:themeFill="background1" w:themeFillShade="BF"/>
            <w:noWrap/>
            <w:hideMark/>
          </w:tcPr>
          <w:p w14:paraId="58818D6B" w14:textId="77777777" w:rsidR="008C4E56" w:rsidRPr="0084200E" w:rsidRDefault="00DA45ED" w:rsidP="00937096">
            <w:pPr>
              <w:jc w:val="center"/>
              <w:rPr>
                <w:rFonts w:asciiTheme="majorHAnsi" w:eastAsiaTheme="majorHAnsi" w:hAnsiTheme="majorHAnsi"/>
                <w:b/>
                <w:bCs/>
                <w:color w:val="000000"/>
                <w:sz w:val="22"/>
                <w:szCs w:val="22"/>
              </w:rPr>
            </w:pPr>
            <w:r w:rsidRPr="0084200E">
              <w:rPr>
                <w:rFonts w:asciiTheme="majorHAnsi" w:eastAsiaTheme="majorHAnsi" w:hAnsiTheme="majorHAnsi" w:hint="eastAsia"/>
                <w:b/>
                <w:bCs/>
                <w:color w:val="000000"/>
                <w:sz w:val="22"/>
                <w:szCs w:val="22"/>
              </w:rPr>
              <w:t>Application</w:t>
            </w:r>
          </w:p>
        </w:tc>
        <w:tc>
          <w:tcPr>
            <w:tcW w:w="2441" w:type="dxa"/>
            <w:shd w:val="clear" w:color="auto" w:fill="BFBFBF" w:themeFill="background1" w:themeFillShade="BF"/>
            <w:noWrap/>
            <w:hideMark/>
          </w:tcPr>
          <w:p w14:paraId="7D1B2B71" w14:textId="77777777" w:rsidR="008C4E56" w:rsidRPr="0084200E" w:rsidRDefault="00DA45ED" w:rsidP="00937096">
            <w:pPr>
              <w:jc w:val="center"/>
              <w:rPr>
                <w:rFonts w:asciiTheme="majorHAnsi" w:eastAsiaTheme="majorHAnsi" w:hAnsiTheme="majorHAnsi"/>
                <w:b/>
                <w:bCs/>
                <w:color w:val="000000"/>
                <w:sz w:val="22"/>
                <w:szCs w:val="22"/>
              </w:rPr>
            </w:pPr>
            <w:r w:rsidRPr="0084200E">
              <w:rPr>
                <w:rFonts w:asciiTheme="majorHAnsi" w:eastAsiaTheme="majorHAnsi" w:hAnsiTheme="majorHAnsi"/>
                <w:b/>
                <w:bCs/>
                <w:color w:val="000000"/>
                <w:sz w:val="22"/>
                <w:szCs w:val="22"/>
              </w:rPr>
              <w:t>Menu/</w:t>
            </w:r>
            <w:proofErr w:type="gramStart"/>
            <w:r w:rsidRPr="0084200E">
              <w:rPr>
                <w:rFonts w:asciiTheme="majorHAnsi" w:eastAsiaTheme="majorHAnsi" w:hAnsiTheme="majorHAnsi"/>
                <w:b/>
                <w:bCs/>
                <w:color w:val="000000"/>
                <w:sz w:val="22"/>
                <w:szCs w:val="22"/>
              </w:rPr>
              <w:t>Func./</w:t>
            </w:r>
            <w:proofErr w:type="spellStart"/>
            <w:proofErr w:type="gramEnd"/>
            <w:r w:rsidRPr="0084200E">
              <w:rPr>
                <w:rFonts w:asciiTheme="majorHAnsi" w:eastAsiaTheme="majorHAnsi" w:hAnsiTheme="majorHAnsi"/>
                <w:b/>
                <w:bCs/>
                <w:color w:val="000000"/>
                <w:sz w:val="22"/>
                <w:szCs w:val="22"/>
              </w:rPr>
              <w:t>Tcode</w:t>
            </w:r>
            <w:proofErr w:type="spellEnd"/>
          </w:p>
        </w:tc>
        <w:tc>
          <w:tcPr>
            <w:tcW w:w="5379" w:type="dxa"/>
            <w:shd w:val="clear" w:color="auto" w:fill="BFBFBF" w:themeFill="background1" w:themeFillShade="BF"/>
            <w:noWrap/>
            <w:hideMark/>
          </w:tcPr>
          <w:p w14:paraId="165E8BA2" w14:textId="77777777" w:rsidR="008C4E56" w:rsidRPr="0084200E" w:rsidRDefault="00DA45ED" w:rsidP="00937096">
            <w:pPr>
              <w:jc w:val="center"/>
              <w:rPr>
                <w:rFonts w:asciiTheme="majorHAnsi" w:eastAsiaTheme="majorHAnsi" w:hAnsiTheme="majorHAnsi"/>
                <w:b/>
                <w:bCs/>
                <w:color w:val="000000"/>
                <w:sz w:val="22"/>
                <w:szCs w:val="22"/>
              </w:rPr>
            </w:pPr>
            <w:r w:rsidRPr="0084200E">
              <w:rPr>
                <w:rFonts w:asciiTheme="majorHAnsi" w:eastAsiaTheme="majorHAnsi" w:hAnsiTheme="majorHAnsi" w:hint="eastAsia"/>
                <w:b/>
                <w:bCs/>
                <w:color w:val="000000"/>
                <w:sz w:val="22"/>
                <w:szCs w:val="22"/>
              </w:rPr>
              <w:t>Description</w:t>
            </w:r>
          </w:p>
        </w:tc>
      </w:tr>
      <w:tr w:rsidR="003E2742" w:rsidRPr="0084200E" w14:paraId="4E903D74" w14:textId="77777777" w:rsidTr="65E1AC8E">
        <w:trPr>
          <w:trHeight w:val="340"/>
        </w:trPr>
        <w:tc>
          <w:tcPr>
            <w:tcW w:w="1536" w:type="dxa"/>
            <w:noWrap/>
          </w:tcPr>
          <w:p w14:paraId="08F6C0BD" w14:textId="77777777" w:rsidR="003E2742" w:rsidRPr="0084200E" w:rsidRDefault="002D0B24" w:rsidP="003E2742">
            <w:pPr>
              <w:jc w:val="center"/>
              <w:rPr>
                <w:rFonts w:asciiTheme="majorHAnsi" w:eastAsiaTheme="majorHAnsi" w:hAnsiTheme="majorHAnsi"/>
                <w:color w:val="000000"/>
                <w:sz w:val="22"/>
                <w:szCs w:val="22"/>
              </w:rPr>
            </w:pPr>
            <w:r w:rsidRPr="0084200E">
              <w:rPr>
                <w:rFonts w:asciiTheme="majorHAnsi" w:eastAsiaTheme="majorHAnsi" w:hAnsiTheme="majorHAnsi" w:hint="eastAsia"/>
                <w:color w:val="000000"/>
                <w:sz w:val="22"/>
                <w:szCs w:val="22"/>
              </w:rPr>
              <w:t>SAP BW</w:t>
            </w:r>
          </w:p>
        </w:tc>
        <w:tc>
          <w:tcPr>
            <w:tcW w:w="2441" w:type="dxa"/>
            <w:noWrap/>
          </w:tcPr>
          <w:p w14:paraId="7D4CD3C5" w14:textId="77777777" w:rsidR="003E2742" w:rsidRPr="0084200E" w:rsidRDefault="002D0B24" w:rsidP="003E2742">
            <w:pPr>
              <w:jc w:val="center"/>
              <w:rPr>
                <w:rFonts w:asciiTheme="majorHAnsi" w:eastAsiaTheme="majorHAnsi" w:hAnsiTheme="majorHAnsi"/>
                <w:color w:val="000000"/>
                <w:sz w:val="22"/>
                <w:szCs w:val="22"/>
              </w:rPr>
            </w:pPr>
            <w:r w:rsidRPr="0084200E">
              <w:rPr>
                <w:rFonts w:asciiTheme="majorHAnsi" w:eastAsiaTheme="majorHAnsi" w:hAnsiTheme="majorHAnsi"/>
                <w:color w:val="000000"/>
                <w:sz w:val="22"/>
                <w:szCs w:val="22"/>
              </w:rPr>
              <w:t>S_ZSD_702_Q0013</w:t>
            </w:r>
          </w:p>
        </w:tc>
        <w:tc>
          <w:tcPr>
            <w:tcW w:w="5379" w:type="dxa"/>
            <w:noWrap/>
          </w:tcPr>
          <w:p w14:paraId="076526DA" w14:textId="77777777" w:rsidR="003E2742" w:rsidRPr="0084200E" w:rsidRDefault="002D0B24" w:rsidP="003E2742">
            <w:pPr>
              <w:rPr>
                <w:rFonts w:asciiTheme="majorHAnsi" w:eastAsiaTheme="majorHAnsi" w:hAnsiTheme="majorHAnsi"/>
                <w:color w:val="000000"/>
                <w:sz w:val="22"/>
                <w:szCs w:val="22"/>
              </w:rPr>
            </w:pPr>
            <w:r w:rsidRPr="0084200E">
              <w:rPr>
                <w:rFonts w:asciiTheme="majorHAnsi" w:eastAsiaTheme="majorHAnsi" w:hAnsiTheme="majorHAnsi"/>
                <w:color w:val="000000"/>
                <w:sz w:val="22"/>
                <w:szCs w:val="22"/>
              </w:rPr>
              <w:t>[Std] Sell-Thru Analysis by POS receipt</w:t>
            </w:r>
          </w:p>
        </w:tc>
      </w:tr>
    </w:tbl>
    <w:p w14:paraId="1E749774" w14:textId="1D21623C" w:rsidR="65E1AC8E" w:rsidRPr="0084200E" w:rsidRDefault="3FB82231" w:rsidP="65E1AC8E">
      <w:pPr>
        <w:pStyle w:val="a3"/>
        <w:numPr>
          <w:ilvl w:val="0"/>
          <w:numId w:val="1"/>
        </w:numPr>
        <w:outlineLvl w:val="1"/>
        <w:rPr>
          <w:rFonts w:asciiTheme="majorHAnsi" w:eastAsiaTheme="majorHAnsi" w:hAnsiTheme="majorHAnsi"/>
          <w:sz w:val="22"/>
          <w:szCs w:val="22"/>
        </w:rPr>
      </w:pPr>
      <w:r w:rsidRPr="0084200E">
        <w:rPr>
          <w:rFonts w:asciiTheme="majorHAnsi" w:eastAsiaTheme="majorHAnsi" w:hAnsiTheme="majorHAnsi"/>
          <w:sz w:val="22"/>
          <w:szCs w:val="22"/>
        </w:rPr>
        <w:t>Executor &amp; Inquiry Details</w:t>
      </w:r>
    </w:p>
    <w:p w14:paraId="5BF8B33C" w14:textId="77777777" w:rsidR="00C22F1E" w:rsidRPr="0084200E" w:rsidRDefault="3FB82231" w:rsidP="00C22F1E">
      <w:pPr>
        <w:pStyle w:val="a8"/>
        <w:numPr>
          <w:ilvl w:val="1"/>
          <w:numId w:val="1"/>
        </w:numPr>
        <w:outlineLvl w:val="2"/>
        <w:rPr>
          <w:rFonts w:asciiTheme="majorHAnsi" w:eastAsiaTheme="majorHAnsi" w:hAnsiTheme="majorHAnsi"/>
          <w:sz w:val="22"/>
          <w:szCs w:val="22"/>
        </w:rPr>
      </w:pPr>
      <w:r w:rsidRPr="0084200E">
        <w:rPr>
          <w:rFonts w:asciiTheme="majorHAnsi" w:eastAsiaTheme="majorHAnsi" w:hAnsiTheme="majorHAnsi"/>
          <w:sz w:val="22"/>
          <w:szCs w:val="22"/>
        </w:rPr>
        <w:t>Executor:</w:t>
      </w:r>
      <w:r w:rsidR="06CF41FE" w:rsidRPr="0084200E">
        <w:rPr>
          <w:rFonts w:asciiTheme="majorHAnsi" w:eastAsiaTheme="majorHAnsi" w:hAnsiTheme="majorHAnsi"/>
          <w:sz w:val="22"/>
          <w:szCs w:val="22"/>
        </w:rPr>
        <w:t xml:space="preserve"> </w:t>
      </w:r>
      <w:r w:rsidR="23972B60" w:rsidRPr="0084200E">
        <w:rPr>
          <w:rFonts w:asciiTheme="majorHAnsi" w:eastAsiaTheme="majorHAnsi" w:hAnsiTheme="majorHAnsi"/>
          <w:sz w:val="22"/>
          <w:szCs w:val="22"/>
        </w:rPr>
        <w:t>A user who wants to analyze sell-through by customer status.</w:t>
      </w:r>
    </w:p>
    <w:p w14:paraId="0BBC3825" w14:textId="77777777" w:rsidR="00C22F1E" w:rsidRPr="0084200E" w:rsidRDefault="3FB82231" w:rsidP="00C22F1E">
      <w:pPr>
        <w:pStyle w:val="a8"/>
        <w:numPr>
          <w:ilvl w:val="1"/>
          <w:numId w:val="1"/>
        </w:numPr>
        <w:outlineLvl w:val="2"/>
        <w:rPr>
          <w:rFonts w:asciiTheme="majorHAnsi" w:eastAsiaTheme="majorHAnsi" w:hAnsiTheme="majorHAnsi"/>
          <w:sz w:val="22"/>
          <w:szCs w:val="22"/>
        </w:rPr>
      </w:pPr>
      <w:r w:rsidRPr="0084200E">
        <w:rPr>
          <w:rFonts w:asciiTheme="majorHAnsi" w:eastAsiaTheme="majorHAnsi" w:hAnsiTheme="majorHAnsi"/>
          <w:sz w:val="22"/>
          <w:szCs w:val="22"/>
        </w:rPr>
        <w:t>Inquiry Details:</w:t>
      </w:r>
      <w:r w:rsidR="26693DEF" w:rsidRPr="0084200E">
        <w:rPr>
          <w:rFonts w:asciiTheme="majorHAnsi" w:eastAsiaTheme="majorHAnsi" w:hAnsiTheme="majorHAnsi"/>
          <w:sz w:val="22"/>
          <w:szCs w:val="22"/>
        </w:rPr>
        <w:t xml:space="preserve"> </w:t>
      </w:r>
      <w:r w:rsidR="5E6FDDD9" w:rsidRPr="0084200E">
        <w:rPr>
          <w:rFonts w:asciiTheme="majorHAnsi" w:eastAsiaTheme="majorHAnsi" w:hAnsiTheme="majorHAnsi"/>
          <w:sz w:val="22"/>
          <w:szCs w:val="22"/>
        </w:rPr>
        <w:t>A situation where sell-through is analyzed by customer status.</w:t>
      </w:r>
    </w:p>
    <w:p w14:paraId="7F807879" w14:textId="77777777" w:rsidR="00C22F1E" w:rsidRPr="0084200E" w:rsidRDefault="3FB82231" w:rsidP="00C22F1E">
      <w:pPr>
        <w:pStyle w:val="a8"/>
        <w:numPr>
          <w:ilvl w:val="1"/>
          <w:numId w:val="1"/>
        </w:numPr>
        <w:outlineLvl w:val="2"/>
        <w:rPr>
          <w:rFonts w:asciiTheme="majorHAnsi" w:eastAsiaTheme="majorHAnsi" w:hAnsiTheme="majorHAnsi"/>
          <w:sz w:val="22"/>
          <w:szCs w:val="22"/>
        </w:rPr>
      </w:pPr>
      <w:r w:rsidRPr="0084200E">
        <w:rPr>
          <w:rFonts w:asciiTheme="majorHAnsi" w:eastAsiaTheme="majorHAnsi" w:hAnsiTheme="majorHAnsi"/>
          <w:sz w:val="22"/>
          <w:szCs w:val="22"/>
        </w:rPr>
        <w:t>Inquiry Type:</w:t>
      </w:r>
      <w:r w:rsidR="22B198A7" w:rsidRPr="0084200E">
        <w:rPr>
          <w:rFonts w:asciiTheme="majorHAnsi" w:eastAsiaTheme="majorHAnsi" w:hAnsiTheme="majorHAnsi"/>
          <w:sz w:val="22"/>
          <w:szCs w:val="22"/>
        </w:rPr>
        <w:t xml:space="preserve"> </w:t>
      </w:r>
    </w:p>
    <w:p w14:paraId="56ECF1C1" w14:textId="77777777" w:rsidR="00C22F1E" w:rsidRPr="0084200E" w:rsidRDefault="7A8F9B3C" w:rsidP="00C22F1E">
      <w:pPr>
        <w:pStyle w:val="a8"/>
        <w:numPr>
          <w:ilvl w:val="2"/>
          <w:numId w:val="1"/>
        </w:numPr>
        <w:outlineLvl w:val="3"/>
        <w:rPr>
          <w:rFonts w:asciiTheme="majorHAnsi" w:eastAsiaTheme="majorHAnsi" w:hAnsiTheme="majorHAnsi"/>
          <w:sz w:val="22"/>
          <w:szCs w:val="22"/>
        </w:rPr>
      </w:pPr>
      <w:r w:rsidRPr="0084200E">
        <w:rPr>
          <w:rFonts w:asciiTheme="majorHAnsi" w:eastAsiaTheme="majorHAnsi" w:hAnsiTheme="majorHAnsi"/>
          <w:sz w:val="22"/>
          <w:szCs w:val="22"/>
        </w:rPr>
        <w:t>What does 'New' mean in the context of monthly customer status?</w:t>
      </w:r>
    </w:p>
    <w:p w14:paraId="0EDDF5C2" w14:textId="4D32F54C" w:rsidR="65E1AC8E" w:rsidRPr="0084200E" w:rsidRDefault="6BCB91AE" w:rsidP="00C22F1E">
      <w:pPr>
        <w:pStyle w:val="a8"/>
        <w:numPr>
          <w:ilvl w:val="2"/>
          <w:numId w:val="1"/>
        </w:numPr>
        <w:outlineLvl w:val="3"/>
        <w:rPr>
          <w:rFonts w:asciiTheme="majorHAnsi" w:eastAsiaTheme="majorHAnsi" w:hAnsiTheme="majorHAnsi"/>
          <w:sz w:val="22"/>
          <w:szCs w:val="22"/>
        </w:rPr>
      </w:pPr>
      <w:r w:rsidRPr="0084200E">
        <w:rPr>
          <w:rFonts w:asciiTheme="majorHAnsi" w:eastAsiaTheme="majorHAnsi" w:hAnsiTheme="majorHAnsi"/>
          <w:sz w:val="22"/>
          <w:szCs w:val="22"/>
        </w:rPr>
        <w:t>What does 'COMEBACK' mean in the context of Yearly customer status?</w:t>
      </w:r>
    </w:p>
    <w:p w14:paraId="69F13E8E" w14:textId="09845DB0" w:rsidR="003E2742" w:rsidRPr="0084200E" w:rsidRDefault="002D0B24" w:rsidP="00E115DB">
      <w:pPr>
        <w:pStyle w:val="a3"/>
        <w:numPr>
          <w:ilvl w:val="0"/>
          <w:numId w:val="1"/>
        </w:numPr>
        <w:outlineLvl w:val="1"/>
        <w:rPr>
          <w:rFonts w:asciiTheme="majorHAnsi" w:eastAsiaTheme="majorHAnsi" w:hAnsiTheme="majorHAnsi"/>
          <w:sz w:val="22"/>
          <w:szCs w:val="22"/>
        </w:rPr>
      </w:pPr>
      <w:r w:rsidRPr="0084200E">
        <w:rPr>
          <w:rFonts w:asciiTheme="majorHAnsi" w:eastAsiaTheme="majorHAnsi" w:hAnsiTheme="majorHAnsi"/>
          <w:sz w:val="22"/>
          <w:szCs w:val="22"/>
        </w:rPr>
        <w:t>(MTD) Customer Status definition</w:t>
      </w:r>
    </w:p>
    <w:p w14:paraId="66F9B642" w14:textId="44C1CE8A" w:rsidR="003E2742" w:rsidRPr="0084200E" w:rsidRDefault="002D0B24" w:rsidP="00E115DB">
      <w:pPr>
        <w:pStyle w:val="a3"/>
        <w:numPr>
          <w:ilvl w:val="1"/>
          <w:numId w:val="1"/>
        </w:numPr>
        <w:outlineLvl w:val="2"/>
        <w:rPr>
          <w:rFonts w:asciiTheme="majorHAnsi" w:eastAsiaTheme="majorHAnsi" w:hAnsiTheme="majorHAnsi"/>
          <w:sz w:val="22"/>
          <w:szCs w:val="22"/>
        </w:rPr>
      </w:pPr>
      <w:r w:rsidRPr="0084200E">
        <w:rPr>
          <w:rFonts w:asciiTheme="majorHAnsi" w:eastAsiaTheme="majorHAnsi" w:hAnsiTheme="majorHAnsi"/>
          <w:sz w:val="22"/>
          <w:szCs w:val="22"/>
        </w:rPr>
        <w:t>0 - New</w:t>
      </w:r>
    </w:p>
    <w:p w14:paraId="14D1F8AA" w14:textId="3101A9C8" w:rsidR="003E2742" w:rsidRPr="0084200E" w:rsidRDefault="002D0B24" w:rsidP="00E115DB">
      <w:pPr>
        <w:pStyle w:val="a3"/>
        <w:numPr>
          <w:ilvl w:val="2"/>
          <w:numId w:val="1"/>
        </w:numPr>
        <w:outlineLvl w:val="3"/>
        <w:rPr>
          <w:rFonts w:asciiTheme="majorHAnsi" w:eastAsiaTheme="majorHAnsi" w:hAnsiTheme="majorHAnsi"/>
          <w:sz w:val="22"/>
          <w:szCs w:val="22"/>
        </w:rPr>
      </w:pPr>
      <w:r w:rsidRPr="0084200E">
        <w:rPr>
          <w:rFonts w:asciiTheme="majorHAnsi" w:eastAsiaTheme="majorHAnsi" w:hAnsiTheme="majorHAnsi"/>
          <w:sz w:val="22"/>
          <w:szCs w:val="22"/>
        </w:rPr>
        <w:t>Purchase amount of this month &gt; 0 &amp; If member sales result was recorded for the first time.</w:t>
      </w:r>
    </w:p>
    <w:p w14:paraId="563D60CE" w14:textId="1CBF5969" w:rsidR="003E2742" w:rsidRPr="0084200E" w:rsidRDefault="002D0B24" w:rsidP="00E115DB">
      <w:pPr>
        <w:pStyle w:val="a3"/>
        <w:numPr>
          <w:ilvl w:val="1"/>
          <w:numId w:val="1"/>
        </w:numPr>
        <w:outlineLvl w:val="2"/>
        <w:rPr>
          <w:rFonts w:asciiTheme="majorHAnsi" w:eastAsiaTheme="majorHAnsi" w:hAnsiTheme="majorHAnsi"/>
          <w:sz w:val="22"/>
          <w:szCs w:val="22"/>
        </w:rPr>
      </w:pPr>
      <w:r w:rsidRPr="0084200E">
        <w:rPr>
          <w:rFonts w:asciiTheme="majorHAnsi" w:eastAsiaTheme="majorHAnsi" w:hAnsiTheme="majorHAnsi"/>
          <w:sz w:val="22"/>
          <w:szCs w:val="22"/>
        </w:rPr>
        <w:t>4 - Comeback</w:t>
      </w:r>
    </w:p>
    <w:p w14:paraId="0BB7B0E1" w14:textId="6D20DFB2" w:rsidR="003E2742" w:rsidRPr="0084200E" w:rsidRDefault="002D0B24" w:rsidP="00E115DB">
      <w:pPr>
        <w:pStyle w:val="a3"/>
        <w:numPr>
          <w:ilvl w:val="2"/>
          <w:numId w:val="1"/>
        </w:numPr>
        <w:outlineLvl w:val="3"/>
        <w:rPr>
          <w:rFonts w:asciiTheme="majorHAnsi" w:eastAsiaTheme="majorHAnsi" w:hAnsiTheme="majorHAnsi"/>
          <w:sz w:val="22"/>
          <w:szCs w:val="22"/>
        </w:rPr>
      </w:pPr>
      <w:r w:rsidRPr="0084200E">
        <w:rPr>
          <w:rFonts w:asciiTheme="majorHAnsi" w:eastAsiaTheme="majorHAnsi" w:hAnsiTheme="majorHAnsi"/>
          <w:sz w:val="22"/>
          <w:szCs w:val="22"/>
        </w:rPr>
        <w:t xml:space="preserve">Purchase amount of this month &gt; 0 &amp; Last 12 months purchase </w:t>
      </w:r>
      <w:proofErr w:type="gramStart"/>
      <w:r w:rsidRPr="0084200E">
        <w:rPr>
          <w:rFonts w:asciiTheme="majorHAnsi" w:eastAsiaTheme="majorHAnsi" w:hAnsiTheme="majorHAnsi"/>
          <w:sz w:val="22"/>
          <w:szCs w:val="22"/>
        </w:rPr>
        <w:t>amount  &lt;</w:t>
      </w:r>
      <w:proofErr w:type="gramEnd"/>
      <w:r w:rsidRPr="0084200E">
        <w:rPr>
          <w:rFonts w:asciiTheme="majorHAnsi" w:eastAsiaTheme="majorHAnsi" w:hAnsiTheme="majorHAnsi"/>
          <w:sz w:val="22"/>
          <w:szCs w:val="22"/>
        </w:rPr>
        <w:t>= 0</w:t>
      </w:r>
    </w:p>
    <w:p w14:paraId="21096CC0" w14:textId="2E588301" w:rsidR="003E2742" w:rsidRPr="0084200E" w:rsidRDefault="002D0B24" w:rsidP="00E115DB">
      <w:pPr>
        <w:pStyle w:val="a3"/>
        <w:numPr>
          <w:ilvl w:val="1"/>
          <w:numId w:val="1"/>
        </w:numPr>
        <w:outlineLvl w:val="2"/>
        <w:rPr>
          <w:rFonts w:asciiTheme="majorHAnsi" w:eastAsiaTheme="majorHAnsi" w:hAnsiTheme="majorHAnsi"/>
          <w:sz w:val="22"/>
          <w:szCs w:val="22"/>
        </w:rPr>
      </w:pPr>
      <w:r w:rsidRPr="0084200E">
        <w:rPr>
          <w:rFonts w:asciiTheme="majorHAnsi" w:eastAsiaTheme="majorHAnsi" w:hAnsiTheme="majorHAnsi"/>
          <w:sz w:val="22"/>
          <w:szCs w:val="22"/>
        </w:rPr>
        <w:t>2 - Retained</w:t>
      </w:r>
    </w:p>
    <w:p w14:paraId="019DC065" w14:textId="52CA7CAE" w:rsidR="00CA5FA4" w:rsidRPr="0084200E" w:rsidRDefault="002D0B24" w:rsidP="00E115DB">
      <w:pPr>
        <w:pStyle w:val="a3"/>
        <w:numPr>
          <w:ilvl w:val="2"/>
          <w:numId w:val="1"/>
        </w:numPr>
        <w:outlineLvl w:val="3"/>
        <w:rPr>
          <w:rFonts w:asciiTheme="majorHAnsi" w:eastAsiaTheme="majorHAnsi" w:hAnsiTheme="majorHAnsi"/>
          <w:sz w:val="22"/>
          <w:szCs w:val="22"/>
        </w:rPr>
      </w:pPr>
      <w:r w:rsidRPr="0084200E">
        <w:rPr>
          <w:rFonts w:asciiTheme="majorHAnsi" w:eastAsiaTheme="majorHAnsi" w:hAnsiTheme="majorHAnsi"/>
          <w:sz w:val="22"/>
          <w:szCs w:val="22"/>
        </w:rPr>
        <w:t>Purchase amount of this month &gt; 0 &amp; Last 12 months purchase amount &gt; 0</w:t>
      </w:r>
    </w:p>
    <w:p w14:paraId="1BEA907A" w14:textId="40DCE56C" w:rsidR="002D0B24" w:rsidRPr="0084200E" w:rsidRDefault="002D0B24" w:rsidP="00E115DB">
      <w:pPr>
        <w:pStyle w:val="a3"/>
        <w:numPr>
          <w:ilvl w:val="1"/>
          <w:numId w:val="1"/>
        </w:numPr>
        <w:outlineLvl w:val="2"/>
        <w:rPr>
          <w:rFonts w:asciiTheme="majorHAnsi" w:eastAsiaTheme="majorHAnsi" w:hAnsiTheme="majorHAnsi"/>
          <w:sz w:val="22"/>
          <w:szCs w:val="22"/>
        </w:rPr>
      </w:pPr>
      <w:r w:rsidRPr="0084200E">
        <w:rPr>
          <w:rFonts w:asciiTheme="majorHAnsi" w:eastAsiaTheme="majorHAnsi" w:hAnsiTheme="majorHAnsi"/>
          <w:sz w:val="22"/>
          <w:szCs w:val="22"/>
        </w:rPr>
        <w:t>9 - Others</w:t>
      </w:r>
    </w:p>
    <w:p w14:paraId="10B54B20" w14:textId="21531E00" w:rsidR="002D0B24" w:rsidRPr="0084200E" w:rsidRDefault="002D0B24" w:rsidP="00E115DB">
      <w:pPr>
        <w:pStyle w:val="a3"/>
        <w:numPr>
          <w:ilvl w:val="2"/>
          <w:numId w:val="1"/>
        </w:numPr>
        <w:outlineLvl w:val="3"/>
        <w:rPr>
          <w:rFonts w:asciiTheme="majorHAnsi" w:eastAsiaTheme="majorHAnsi" w:hAnsiTheme="majorHAnsi"/>
          <w:sz w:val="22"/>
          <w:szCs w:val="22"/>
        </w:rPr>
      </w:pPr>
      <w:r w:rsidRPr="0084200E">
        <w:rPr>
          <w:rFonts w:asciiTheme="majorHAnsi" w:eastAsiaTheme="majorHAnsi" w:hAnsiTheme="majorHAnsi"/>
          <w:sz w:val="22"/>
          <w:szCs w:val="22"/>
        </w:rPr>
        <w:t>Purchase amount of this month &lt;= 0. (Return / Gift / Sample</w:t>
      </w:r>
      <w:proofErr w:type="gramStart"/>
      <w:r w:rsidRPr="0084200E">
        <w:rPr>
          <w:rFonts w:asciiTheme="majorHAnsi" w:eastAsiaTheme="majorHAnsi" w:hAnsiTheme="majorHAnsi"/>
          <w:sz w:val="22"/>
          <w:szCs w:val="22"/>
        </w:rPr>
        <w:t xml:space="preserve"> ..</w:t>
      </w:r>
      <w:proofErr w:type="gramEnd"/>
      <w:r w:rsidRPr="0084200E">
        <w:rPr>
          <w:rFonts w:asciiTheme="majorHAnsi" w:eastAsiaTheme="majorHAnsi" w:hAnsiTheme="majorHAnsi"/>
          <w:sz w:val="22"/>
          <w:szCs w:val="22"/>
        </w:rPr>
        <w:t xml:space="preserve"> )</w:t>
      </w:r>
    </w:p>
    <w:p w14:paraId="160FCF73" w14:textId="3BB3A39D" w:rsidR="002D0B24" w:rsidRPr="0084200E" w:rsidRDefault="002D0B24" w:rsidP="00E115DB">
      <w:pPr>
        <w:pStyle w:val="a3"/>
        <w:numPr>
          <w:ilvl w:val="1"/>
          <w:numId w:val="1"/>
        </w:numPr>
        <w:outlineLvl w:val="2"/>
        <w:rPr>
          <w:rFonts w:asciiTheme="majorHAnsi" w:eastAsiaTheme="majorHAnsi" w:hAnsiTheme="majorHAnsi"/>
          <w:sz w:val="22"/>
          <w:szCs w:val="22"/>
        </w:rPr>
      </w:pPr>
      <w:r w:rsidRPr="0084200E">
        <w:rPr>
          <w:rFonts w:asciiTheme="majorHAnsi" w:eastAsiaTheme="majorHAnsi" w:hAnsiTheme="majorHAnsi"/>
          <w:sz w:val="22"/>
          <w:szCs w:val="22"/>
        </w:rPr>
        <w:t>3 - Visitors</w:t>
      </w:r>
    </w:p>
    <w:p w14:paraId="77962F2D" w14:textId="775B1CD3" w:rsidR="002D0B24" w:rsidRPr="0084200E" w:rsidRDefault="002D0B24" w:rsidP="00E115DB">
      <w:pPr>
        <w:pStyle w:val="a3"/>
        <w:numPr>
          <w:ilvl w:val="2"/>
          <w:numId w:val="1"/>
        </w:numPr>
        <w:outlineLvl w:val="3"/>
        <w:rPr>
          <w:rFonts w:asciiTheme="majorHAnsi" w:eastAsiaTheme="majorHAnsi" w:hAnsiTheme="majorHAnsi"/>
          <w:sz w:val="22"/>
          <w:szCs w:val="22"/>
        </w:rPr>
      </w:pPr>
      <w:r w:rsidRPr="0084200E">
        <w:rPr>
          <w:rFonts w:asciiTheme="majorHAnsi" w:eastAsiaTheme="majorHAnsi" w:hAnsiTheme="majorHAnsi"/>
          <w:sz w:val="22"/>
          <w:szCs w:val="22"/>
        </w:rPr>
        <w:t>Not Registered.</w:t>
      </w:r>
    </w:p>
    <w:p w14:paraId="579CC2FA" w14:textId="320C842A" w:rsidR="002D0B24" w:rsidRPr="0084200E" w:rsidRDefault="002D0B24" w:rsidP="008F3E98">
      <w:pPr>
        <w:pStyle w:val="a3"/>
        <w:numPr>
          <w:ilvl w:val="0"/>
          <w:numId w:val="1"/>
        </w:numPr>
        <w:outlineLvl w:val="1"/>
        <w:rPr>
          <w:rFonts w:asciiTheme="majorHAnsi" w:eastAsiaTheme="majorHAnsi" w:hAnsiTheme="majorHAnsi"/>
          <w:sz w:val="22"/>
          <w:szCs w:val="22"/>
        </w:rPr>
      </w:pPr>
      <w:r w:rsidRPr="0084200E">
        <w:rPr>
          <w:rFonts w:asciiTheme="majorHAnsi" w:eastAsiaTheme="majorHAnsi" w:hAnsiTheme="majorHAnsi"/>
          <w:sz w:val="22"/>
          <w:szCs w:val="22"/>
        </w:rPr>
        <w:t>(BY)(YTD) Customer Status definition</w:t>
      </w:r>
    </w:p>
    <w:p w14:paraId="33F0C929" w14:textId="2567FFC3" w:rsidR="002D0B24" w:rsidRPr="0084200E" w:rsidRDefault="002D0B24" w:rsidP="008F3E98">
      <w:pPr>
        <w:pStyle w:val="a3"/>
        <w:numPr>
          <w:ilvl w:val="1"/>
          <w:numId w:val="1"/>
        </w:numPr>
        <w:outlineLvl w:val="2"/>
        <w:rPr>
          <w:rFonts w:asciiTheme="majorHAnsi" w:eastAsiaTheme="majorHAnsi" w:hAnsiTheme="majorHAnsi"/>
          <w:sz w:val="22"/>
          <w:szCs w:val="22"/>
        </w:rPr>
      </w:pPr>
      <w:r w:rsidRPr="0084200E">
        <w:rPr>
          <w:rFonts w:asciiTheme="majorHAnsi" w:eastAsiaTheme="majorHAnsi" w:hAnsiTheme="majorHAnsi"/>
          <w:sz w:val="22"/>
          <w:szCs w:val="22"/>
        </w:rPr>
        <w:t>0 - New</w:t>
      </w:r>
    </w:p>
    <w:p w14:paraId="2B89F4D9" w14:textId="5FAAFC3B" w:rsidR="002D0B24" w:rsidRPr="0084200E" w:rsidRDefault="002D0B24" w:rsidP="00C22512">
      <w:pPr>
        <w:pStyle w:val="a3"/>
        <w:numPr>
          <w:ilvl w:val="2"/>
          <w:numId w:val="1"/>
        </w:numPr>
        <w:outlineLvl w:val="3"/>
        <w:rPr>
          <w:rFonts w:asciiTheme="majorHAnsi" w:eastAsiaTheme="majorHAnsi" w:hAnsiTheme="majorHAnsi"/>
          <w:sz w:val="22"/>
          <w:szCs w:val="22"/>
        </w:rPr>
      </w:pPr>
      <w:r w:rsidRPr="0084200E">
        <w:rPr>
          <w:rFonts w:asciiTheme="majorHAnsi" w:eastAsiaTheme="majorHAnsi" w:hAnsiTheme="majorHAnsi"/>
          <w:sz w:val="22"/>
          <w:szCs w:val="22"/>
        </w:rPr>
        <w:t>First entered (MTD) Customer Status during the Business Year</w:t>
      </w:r>
      <w:r w:rsidR="008B380D" w:rsidRPr="0084200E">
        <w:rPr>
          <w:rFonts w:asciiTheme="majorHAnsi" w:eastAsiaTheme="majorHAnsi" w:hAnsiTheme="majorHAnsi"/>
          <w:sz w:val="22"/>
          <w:szCs w:val="22"/>
        </w:rPr>
        <w:br/>
      </w:r>
      <w:r w:rsidRPr="0084200E">
        <w:rPr>
          <w:rFonts w:asciiTheme="majorHAnsi" w:eastAsiaTheme="majorHAnsi" w:hAnsiTheme="majorHAnsi"/>
          <w:sz w:val="22"/>
          <w:szCs w:val="22"/>
        </w:rPr>
        <w:t>If first entered MTD status is "Others", YTD status is also assigned as "Others" of that month,</w:t>
      </w:r>
      <w:r w:rsidR="008B380D" w:rsidRPr="0084200E">
        <w:rPr>
          <w:rFonts w:asciiTheme="majorHAnsi" w:eastAsiaTheme="majorHAnsi" w:hAnsiTheme="majorHAnsi" w:hint="eastAsia"/>
          <w:sz w:val="22"/>
          <w:szCs w:val="22"/>
        </w:rPr>
        <w:t xml:space="preserve"> </w:t>
      </w:r>
      <w:proofErr w:type="gramStart"/>
      <w:r w:rsidRPr="0084200E">
        <w:rPr>
          <w:rFonts w:asciiTheme="majorHAnsi" w:eastAsiaTheme="majorHAnsi" w:hAnsiTheme="majorHAnsi"/>
          <w:sz w:val="22"/>
          <w:szCs w:val="22"/>
        </w:rPr>
        <w:t>But</w:t>
      </w:r>
      <w:proofErr w:type="gramEnd"/>
      <w:r w:rsidRPr="0084200E">
        <w:rPr>
          <w:rFonts w:asciiTheme="majorHAnsi" w:eastAsiaTheme="majorHAnsi" w:hAnsiTheme="majorHAnsi"/>
          <w:sz w:val="22"/>
          <w:szCs w:val="22"/>
        </w:rPr>
        <w:t xml:space="preserve"> from next month, YTD status will be updated as MTD status of next month.</w:t>
      </w:r>
    </w:p>
    <w:p w14:paraId="6682EE4A" w14:textId="600B45C9" w:rsidR="002D0B24" w:rsidRPr="0084200E" w:rsidRDefault="002D0B24" w:rsidP="008F3E98">
      <w:pPr>
        <w:pStyle w:val="a3"/>
        <w:numPr>
          <w:ilvl w:val="1"/>
          <w:numId w:val="1"/>
        </w:numPr>
        <w:outlineLvl w:val="2"/>
        <w:rPr>
          <w:rFonts w:asciiTheme="majorHAnsi" w:eastAsiaTheme="majorHAnsi" w:hAnsiTheme="majorHAnsi"/>
          <w:sz w:val="22"/>
          <w:szCs w:val="22"/>
        </w:rPr>
      </w:pPr>
      <w:r w:rsidRPr="0084200E">
        <w:rPr>
          <w:rFonts w:asciiTheme="majorHAnsi" w:eastAsiaTheme="majorHAnsi" w:hAnsiTheme="majorHAnsi"/>
          <w:sz w:val="22"/>
          <w:szCs w:val="22"/>
        </w:rPr>
        <w:t>4 - Comeback</w:t>
      </w:r>
    </w:p>
    <w:p w14:paraId="738171CE" w14:textId="1B0BEFDE" w:rsidR="002D0B24" w:rsidRPr="0084200E" w:rsidRDefault="002D0B24" w:rsidP="00F92130">
      <w:pPr>
        <w:pStyle w:val="a3"/>
        <w:numPr>
          <w:ilvl w:val="2"/>
          <w:numId w:val="1"/>
        </w:numPr>
        <w:outlineLvl w:val="3"/>
        <w:rPr>
          <w:rFonts w:asciiTheme="majorHAnsi" w:eastAsiaTheme="majorHAnsi" w:hAnsiTheme="majorHAnsi"/>
          <w:sz w:val="22"/>
          <w:szCs w:val="22"/>
        </w:rPr>
      </w:pPr>
      <w:r w:rsidRPr="0084200E">
        <w:rPr>
          <w:rFonts w:asciiTheme="majorHAnsi" w:eastAsiaTheme="majorHAnsi" w:hAnsiTheme="majorHAnsi"/>
          <w:sz w:val="22"/>
          <w:szCs w:val="22"/>
        </w:rPr>
        <w:t>First entered (MTD) Customer Status during the Business Year</w:t>
      </w:r>
      <w:r w:rsidR="008B380D" w:rsidRPr="0084200E">
        <w:rPr>
          <w:rFonts w:asciiTheme="majorHAnsi" w:eastAsiaTheme="majorHAnsi" w:hAnsiTheme="majorHAnsi"/>
          <w:sz w:val="22"/>
          <w:szCs w:val="22"/>
        </w:rPr>
        <w:br/>
      </w:r>
      <w:r w:rsidRPr="0084200E">
        <w:rPr>
          <w:rFonts w:asciiTheme="majorHAnsi" w:eastAsiaTheme="majorHAnsi" w:hAnsiTheme="majorHAnsi"/>
          <w:sz w:val="22"/>
          <w:szCs w:val="22"/>
        </w:rPr>
        <w:t>If first entered MTD status is "Others", YTD status is also assigned as "Others" of that month,</w:t>
      </w:r>
      <w:r w:rsidR="008B380D" w:rsidRPr="0084200E">
        <w:rPr>
          <w:rFonts w:asciiTheme="majorHAnsi" w:eastAsiaTheme="majorHAnsi" w:hAnsiTheme="majorHAnsi" w:hint="eastAsia"/>
          <w:sz w:val="22"/>
          <w:szCs w:val="22"/>
        </w:rPr>
        <w:t xml:space="preserve"> </w:t>
      </w:r>
      <w:proofErr w:type="gramStart"/>
      <w:r w:rsidRPr="0084200E">
        <w:rPr>
          <w:rFonts w:asciiTheme="majorHAnsi" w:eastAsiaTheme="majorHAnsi" w:hAnsiTheme="majorHAnsi"/>
          <w:sz w:val="22"/>
          <w:szCs w:val="22"/>
        </w:rPr>
        <w:t>But</w:t>
      </w:r>
      <w:proofErr w:type="gramEnd"/>
      <w:r w:rsidRPr="0084200E">
        <w:rPr>
          <w:rFonts w:asciiTheme="majorHAnsi" w:eastAsiaTheme="majorHAnsi" w:hAnsiTheme="majorHAnsi"/>
          <w:sz w:val="22"/>
          <w:szCs w:val="22"/>
        </w:rPr>
        <w:t xml:space="preserve"> from next month, YTD status will be updated as MTD status of next month.</w:t>
      </w:r>
    </w:p>
    <w:p w14:paraId="47F7DCC1" w14:textId="5466F608" w:rsidR="002D0B24" w:rsidRPr="0084200E" w:rsidRDefault="002D0B24" w:rsidP="008F3E98">
      <w:pPr>
        <w:pStyle w:val="a3"/>
        <w:numPr>
          <w:ilvl w:val="1"/>
          <w:numId w:val="1"/>
        </w:numPr>
        <w:outlineLvl w:val="2"/>
        <w:rPr>
          <w:rFonts w:asciiTheme="majorHAnsi" w:eastAsiaTheme="majorHAnsi" w:hAnsiTheme="majorHAnsi"/>
          <w:sz w:val="22"/>
          <w:szCs w:val="22"/>
        </w:rPr>
      </w:pPr>
      <w:r w:rsidRPr="0084200E">
        <w:rPr>
          <w:rFonts w:asciiTheme="majorHAnsi" w:eastAsiaTheme="majorHAnsi" w:hAnsiTheme="majorHAnsi"/>
          <w:sz w:val="22"/>
          <w:szCs w:val="22"/>
        </w:rPr>
        <w:t>2 - Retained</w:t>
      </w:r>
    </w:p>
    <w:p w14:paraId="40212852" w14:textId="245F6C54" w:rsidR="002D0B24" w:rsidRPr="0084200E" w:rsidRDefault="002D0B24" w:rsidP="00917634">
      <w:pPr>
        <w:pStyle w:val="a3"/>
        <w:numPr>
          <w:ilvl w:val="2"/>
          <w:numId w:val="1"/>
        </w:numPr>
        <w:outlineLvl w:val="3"/>
        <w:rPr>
          <w:rFonts w:asciiTheme="majorHAnsi" w:eastAsiaTheme="majorHAnsi" w:hAnsiTheme="majorHAnsi"/>
          <w:sz w:val="22"/>
          <w:szCs w:val="22"/>
        </w:rPr>
      </w:pPr>
      <w:r w:rsidRPr="0084200E">
        <w:rPr>
          <w:rFonts w:asciiTheme="majorHAnsi" w:eastAsiaTheme="majorHAnsi" w:hAnsiTheme="majorHAnsi"/>
          <w:sz w:val="22"/>
          <w:szCs w:val="22"/>
        </w:rPr>
        <w:t>First entered (MTD) Customer Status during the Business Year</w:t>
      </w:r>
      <w:r w:rsidR="008B380D" w:rsidRPr="0084200E">
        <w:rPr>
          <w:rFonts w:asciiTheme="majorHAnsi" w:eastAsiaTheme="majorHAnsi" w:hAnsiTheme="majorHAnsi"/>
          <w:sz w:val="22"/>
          <w:szCs w:val="22"/>
        </w:rPr>
        <w:br/>
      </w:r>
      <w:r w:rsidRPr="0084200E">
        <w:rPr>
          <w:rFonts w:asciiTheme="majorHAnsi" w:eastAsiaTheme="majorHAnsi" w:hAnsiTheme="majorHAnsi"/>
          <w:sz w:val="22"/>
          <w:szCs w:val="22"/>
        </w:rPr>
        <w:t>If first entered MTD status is "Others", YTD status is also assigned as "Others" of that month,</w:t>
      </w:r>
      <w:r w:rsidR="004E5561" w:rsidRPr="0084200E">
        <w:rPr>
          <w:rFonts w:asciiTheme="majorHAnsi" w:eastAsiaTheme="majorHAnsi" w:hAnsiTheme="majorHAnsi" w:hint="eastAsia"/>
          <w:sz w:val="22"/>
          <w:szCs w:val="22"/>
        </w:rPr>
        <w:t xml:space="preserve"> </w:t>
      </w:r>
      <w:proofErr w:type="gramStart"/>
      <w:r w:rsidRPr="0084200E">
        <w:rPr>
          <w:rFonts w:asciiTheme="majorHAnsi" w:eastAsiaTheme="majorHAnsi" w:hAnsiTheme="majorHAnsi"/>
          <w:sz w:val="22"/>
          <w:szCs w:val="22"/>
        </w:rPr>
        <w:t>But</w:t>
      </w:r>
      <w:proofErr w:type="gramEnd"/>
      <w:r w:rsidRPr="0084200E">
        <w:rPr>
          <w:rFonts w:asciiTheme="majorHAnsi" w:eastAsiaTheme="majorHAnsi" w:hAnsiTheme="majorHAnsi"/>
          <w:sz w:val="22"/>
          <w:szCs w:val="22"/>
        </w:rPr>
        <w:t xml:space="preserve"> from next month, YTD status will be updated as MTD status of next month.</w:t>
      </w:r>
    </w:p>
    <w:p w14:paraId="5314B9CA" w14:textId="48BDF086" w:rsidR="002D0B24" w:rsidRPr="0084200E" w:rsidRDefault="002D0B24" w:rsidP="008F3E98">
      <w:pPr>
        <w:pStyle w:val="a3"/>
        <w:numPr>
          <w:ilvl w:val="1"/>
          <w:numId w:val="1"/>
        </w:numPr>
        <w:outlineLvl w:val="2"/>
        <w:rPr>
          <w:rFonts w:asciiTheme="majorHAnsi" w:eastAsiaTheme="majorHAnsi" w:hAnsiTheme="majorHAnsi"/>
          <w:sz w:val="22"/>
          <w:szCs w:val="22"/>
        </w:rPr>
      </w:pPr>
      <w:r w:rsidRPr="0084200E">
        <w:rPr>
          <w:rFonts w:asciiTheme="majorHAnsi" w:eastAsiaTheme="majorHAnsi" w:hAnsiTheme="majorHAnsi"/>
          <w:sz w:val="22"/>
          <w:szCs w:val="22"/>
        </w:rPr>
        <w:t>9 - Others</w:t>
      </w:r>
    </w:p>
    <w:p w14:paraId="0CB49412" w14:textId="2942D790" w:rsidR="002D0B24" w:rsidRPr="0084200E" w:rsidRDefault="002D0B24" w:rsidP="008F4C9D">
      <w:pPr>
        <w:pStyle w:val="a3"/>
        <w:numPr>
          <w:ilvl w:val="2"/>
          <w:numId w:val="1"/>
        </w:numPr>
        <w:outlineLvl w:val="3"/>
        <w:rPr>
          <w:rFonts w:asciiTheme="majorHAnsi" w:eastAsiaTheme="majorHAnsi" w:hAnsiTheme="majorHAnsi"/>
          <w:sz w:val="22"/>
          <w:szCs w:val="22"/>
        </w:rPr>
      </w:pPr>
      <w:r w:rsidRPr="0084200E">
        <w:rPr>
          <w:rFonts w:asciiTheme="majorHAnsi" w:eastAsiaTheme="majorHAnsi" w:hAnsiTheme="majorHAnsi"/>
          <w:sz w:val="22"/>
          <w:szCs w:val="22"/>
        </w:rPr>
        <w:t>First entered (MTD) Customer Status during the Business Year</w:t>
      </w:r>
      <w:r w:rsidR="00E77280" w:rsidRPr="0084200E">
        <w:rPr>
          <w:rFonts w:asciiTheme="majorHAnsi" w:eastAsiaTheme="majorHAnsi" w:hAnsiTheme="majorHAnsi" w:hint="eastAsia"/>
          <w:sz w:val="22"/>
          <w:szCs w:val="22"/>
        </w:rPr>
        <w:t xml:space="preserve"> </w:t>
      </w:r>
      <w:r w:rsidR="00E77280" w:rsidRPr="0084200E">
        <w:rPr>
          <w:rFonts w:asciiTheme="majorHAnsi" w:eastAsiaTheme="majorHAnsi" w:hAnsiTheme="majorHAnsi"/>
          <w:sz w:val="22"/>
          <w:szCs w:val="22"/>
        </w:rPr>
        <w:br/>
      </w:r>
      <w:r w:rsidRPr="0084200E">
        <w:rPr>
          <w:rFonts w:asciiTheme="majorHAnsi" w:eastAsiaTheme="majorHAnsi" w:hAnsiTheme="majorHAnsi"/>
          <w:sz w:val="22"/>
          <w:szCs w:val="22"/>
        </w:rPr>
        <w:t>If first entered MTD status is "Others", YTD status is also assigned as "Others" of that month,</w:t>
      </w:r>
      <w:r w:rsidR="00E77280" w:rsidRPr="0084200E">
        <w:rPr>
          <w:rFonts w:asciiTheme="majorHAnsi" w:eastAsiaTheme="majorHAnsi" w:hAnsiTheme="majorHAnsi" w:hint="eastAsia"/>
          <w:sz w:val="22"/>
          <w:szCs w:val="22"/>
        </w:rPr>
        <w:t xml:space="preserve"> </w:t>
      </w:r>
      <w:proofErr w:type="gramStart"/>
      <w:r w:rsidRPr="0084200E">
        <w:rPr>
          <w:rFonts w:asciiTheme="majorHAnsi" w:eastAsiaTheme="majorHAnsi" w:hAnsiTheme="majorHAnsi"/>
          <w:sz w:val="22"/>
          <w:szCs w:val="22"/>
        </w:rPr>
        <w:t>But</w:t>
      </w:r>
      <w:proofErr w:type="gramEnd"/>
      <w:r w:rsidRPr="0084200E">
        <w:rPr>
          <w:rFonts w:asciiTheme="majorHAnsi" w:eastAsiaTheme="majorHAnsi" w:hAnsiTheme="majorHAnsi"/>
          <w:sz w:val="22"/>
          <w:szCs w:val="22"/>
        </w:rPr>
        <w:t xml:space="preserve"> from next month, YTD status will be updated as MTD status of next month.</w:t>
      </w:r>
    </w:p>
    <w:p w14:paraId="06A134F5" w14:textId="35BC87BE" w:rsidR="002D0B24" w:rsidRPr="0084200E" w:rsidRDefault="002D0B24" w:rsidP="008F3E98">
      <w:pPr>
        <w:pStyle w:val="a3"/>
        <w:numPr>
          <w:ilvl w:val="1"/>
          <w:numId w:val="1"/>
        </w:numPr>
        <w:outlineLvl w:val="2"/>
        <w:rPr>
          <w:rFonts w:asciiTheme="majorHAnsi" w:eastAsiaTheme="majorHAnsi" w:hAnsiTheme="majorHAnsi"/>
          <w:sz w:val="22"/>
          <w:szCs w:val="22"/>
        </w:rPr>
      </w:pPr>
      <w:r w:rsidRPr="0084200E">
        <w:rPr>
          <w:rFonts w:asciiTheme="majorHAnsi" w:eastAsiaTheme="majorHAnsi" w:hAnsiTheme="majorHAnsi"/>
          <w:sz w:val="22"/>
          <w:szCs w:val="22"/>
        </w:rPr>
        <w:t>3 - Visitors</w:t>
      </w:r>
    </w:p>
    <w:p w14:paraId="71795A3E" w14:textId="3E2F4104" w:rsidR="002D0B24" w:rsidRPr="0084200E" w:rsidRDefault="002D0B24" w:rsidP="008F3E98">
      <w:pPr>
        <w:pStyle w:val="a3"/>
        <w:numPr>
          <w:ilvl w:val="2"/>
          <w:numId w:val="1"/>
        </w:numPr>
        <w:outlineLvl w:val="3"/>
        <w:rPr>
          <w:rFonts w:asciiTheme="majorHAnsi" w:eastAsiaTheme="majorHAnsi" w:hAnsiTheme="majorHAnsi"/>
          <w:sz w:val="22"/>
          <w:szCs w:val="22"/>
        </w:rPr>
      </w:pPr>
      <w:r w:rsidRPr="0084200E">
        <w:rPr>
          <w:rFonts w:asciiTheme="majorHAnsi" w:eastAsiaTheme="majorHAnsi" w:hAnsiTheme="majorHAnsi"/>
          <w:sz w:val="22"/>
          <w:szCs w:val="22"/>
        </w:rPr>
        <w:t>Not Registered.</w:t>
      </w:r>
    </w:p>
    <w:p w14:paraId="5787E20D" w14:textId="5137A8A2" w:rsidR="002D0B24" w:rsidRPr="0084200E" w:rsidRDefault="002D0B24" w:rsidP="0093776B">
      <w:pPr>
        <w:pStyle w:val="a3"/>
        <w:numPr>
          <w:ilvl w:val="0"/>
          <w:numId w:val="1"/>
        </w:numPr>
        <w:outlineLvl w:val="1"/>
        <w:rPr>
          <w:rFonts w:asciiTheme="majorHAnsi" w:eastAsiaTheme="majorHAnsi" w:hAnsiTheme="majorHAnsi"/>
          <w:sz w:val="22"/>
          <w:szCs w:val="22"/>
        </w:rPr>
      </w:pPr>
      <w:r w:rsidRPr="0084200E">
        <w:rPr>
          <w:rFonts w:asciiTheme="majorHAnsi" w:eastAsiaTheme="majorHAnsi" w:hAnsiTheme="majorHAnsi"/>
          <w:sz w:val="22"/>
          <w:szCs w:val="22"/>
        </w:rPr>
        <w:t>Customer Status Example</w:t>
      </w:r>
    </w:p>
    <w:p w14:paraId="12F7EB5C" w14:textId="396438EE" w:rsidR="002D0B24" w:rsidRPr="0084200E" w:rsidRDefault="002D0B24" w:rsidP="0093776B">
      <w:pPr>
        <w:pStyle w:val="a3"/>
        <w:numPr>
          <w:ilvl w:val="1"/>
          <w:numId w:val="1"/>
        </w:numPr>
        <w:outlineLvl w:val="2"/>
        <w:rPr>
          <w:rFonts w:asciiTheme="majorHAnsi" w:eastAsiaTheme="majorHAnsi" w:hAnsiTheme="majorHAnsi"/>
          <w:sz w:val="22"/>
          <w:szCs w:val="22"/>
        </w:rPr>
      </w:pPr>
      <w:r w:rsidRPr="0084200E">
        <w:rPr>
          <w:rFonts w:asciiTheme="majorHAnsi" w:eastAsiaTheme="majorHAnsi" w:hAnsiTheme="majorHAnsi"/>
          <w:sz w:val="22"/>
          <w:szCs w:val="22"/>
        </w:rPr>
        <w:t xml:space="preserve">Case 1) If a member </w:t>
      </w:r>
      <w:proofErr w:type="gramStart"/>
      <w:r w:rsidRPr="0084200E">
        <w:rPr>
          <w:rFonts w:asciiTheme="majorHAnsi" w:eastAsiaTheme="majorHAnsi" w:hAnsiTheme="majorHAnsi"/>
          <w:sz w:val="22"/>
          <w:szCs w:val="22"/>
        </w:rPr>
        <w:t>purchase</w:t>
      </w:r>
      <w:proofErr w:type="gramEnd"/>
      <w:r w:rsidRPr="0084200E">
        <w:rPr>
          <w:rFonts w:asciiTheme="majorHAnsi" w:eastAsiaTheme="majorHAnsi" w:hAnsiTheme="majorHAnsi"/>
          <w:sz w:val="22"/>
          <w:szCs w:val="22"/>
        </w:rPr>
        <w:t xml:space="preserve"> for the first time in July 2024 &amp; No valid sales result (amount &lt;= 0) for Aug 2024 &amp; Purchase amount &gt; 0 for Sep 2024.</w:t>
      </w:r>
    </w:p>
    <w:p w14:paraId="4C0CEBB5" w14:textId="00652DDA" w:rsidR="002D0B24" w:rsidRPr="0084200E" w:rsidRDefault="002D0B24" w:rsidP="0093776B">
      <w:pPr>
        <w:pStyle w:val="a3"/>
        <w:numPr>
          <w:ilvl w:val="2"/>
          <w:numId w:val="1"/>
        </w:numPr>
        <w:outlineLvl w:val="3"/>
        <w:rPr>
          <w:rFonts w:asciiTheme="majorHAnsi" w:eastAsiaTheme="majorHAnsi" w:hAnsiTheme="majorHAnsi"/>
          <w:sz w:val="22"/>
          <w:szCs w:val="22"/>
        </w:rPr>
      </w:pPr>
      <w:r w:rsidRPr="0084200E">
        <w:rPr>
          <w:rFonts w:asciiTheme="majorHAnsi" w:eastAsiaTheme="majorHAnsi" w:hAnsiTheme="majorHAnsi"/>
          <w:sz w:val="22"/>
          <w:szCs w:val="22"/>
        </w:rPr>
        <w:t>July 2024 - (MTD) Customer Status: New / (BY)(YTD) Customer Status: New</w:t>
      </w:r>
    </w:p>
    <w:p w14:paraId="26BB5CF1" w14:textId="4922AB79" w:rsidR="002D0B24" w:rsidRPr="0084200E" w:rsidRDefault="002D0B24" w:rsidP="0093776B">
      <w:pPr>
        <w:pStyle w:val="a3"/>
        <w:numPr>
          <w:ilvl w:val="2"/>
          <w:numId w:val="1"/>
        </w:numPr>
        <w:outlineLvl w:val="3"/>
        <w:rPr>
          <w:rFonts w:asciiTheme="majorHAnsi" w:eastAsiaTheme="majorHAnsi" w:hAnsiTheme="majorHAnsi"/>
          <w:sz w:val="22"/>
          <w:szCs w:val="22"/>
        </w:rPr>
      </w:pPr>
      <w:r w:rsidRPr="0084200E">
        <w:rPr>
          <w:rFonts w:asciiTheme="majorHAnsi" w:eastAsiaTheme="majorHAnsi" w:hAnsiTheme="majorHAnsi"/>
          <w:sz w:val="22"/>
          <w:szCs w:val="22"/>
        </w:rPr>
        <w:t>Aug 2024 - (MTD) Customer Status: Others / (BY)(YTD) Customer Status: New</w:t>
      </w:r>
    </w:p>
    <w:p w14:paraId="7CE94963" w14:textId="259C3303" w:rsidR="002D0B24" w:rsidRPr="0084200E" w:rsidRDefault="002D0B24" w:rsidP="0093776B">
      <w:pPr>
        <w:pStyle w:val="a3"/>
        <w:numPr>
          <w:ilvl w:val="2"/>
          <w:numId w:val="1"/>
        </w:numPr>
        <w:outlineLvl w:val="3"/>
        <w:rPr>
          <w:rFonts w:asciiTheme="majorHAnsi" w:eastAsiaTheme="majorHAnsi" w:hAnsiTheme="majorHAnsi"/>
          <w:sz w:val="22"/>
          <w:szCs w:val="22"/>
        </w:rPr>
      </w:pPr>
      <w:r w:rsidRPr="0084200E">
        <w:rPr>
          <w:rFonts w:asciiTheme="majorHAnsi" w:eastAsiaTheme="majorHAnsi" w:hAnsiTheme="majorHAnsi"/>
          <w:sz w:val="22"/>
          <w:szCs w:val="22"/>
        </w:rPr>
        <w:t>Sep 2024 - (MTD) Customer Status: Retained / (BY)(YTD) Customer Status: New</w:t>
      </w:r>
    </w:p>
    <w:p w14:paraId="1CB151E1" w14:textId="208BE5B6" w:rsidR="002D0B24" w:rsidRPr="0084200E" w:rsidRDefault="002D0B24" w:rsidP="0093776B">
      <w:pPr>
        <w:pStyle w:val="a3"/>
        <w:numPr>
          <w:ilvl w:val="1"/>
          <w:numId w:val="1"/>
        </w:numPr>
        <w:outlineLvl w:val="2"/>
        <w:rPr>
          <w:rFonts w:asciiTheme="majorHAnsi" w:eastAsiaTheme="majorHAnsi" w:hAnsiTheme="majorHAnsi"/>
          <w:sz w:val="22"/>
          <w:szCs w:val="22"/>
        </w:rPr>
      </w:pPr>
      <w:r w:rsidRPr="0084200E">
        <w:rPr>
          <w:rFonts w:asciiTheme="majorHAnsi" w:eastAsiaTheme="majorHAnsi" w:hAnsiTheme="majorHAnsi"/>
          <w:sz w:val="22"/>
          <w:szCs w:val="22"/>
        </w:rPr>
        <w:t>Case 2) If a member doesn't have valid sales result for July 2024, and purchase amount &gt; 0 for Aug 2024, Sep 2024.</w:t>
      </w:r>
    </w:p>
    <w:p w14:paraId="599EE267" w14:textId="1451BF8C" w:rsidR="002D0B24" w:rsidRPr="0084200E" w:rsidRDefault="002D0B24" w:rsidP="0093776B">
      <w:pPr>
        <w:pStyle w:val="a3"/>
        <w:numPr>
          <w:ilvl w:val="2"/>
          <w:numId w:val="1"/>
        </w:numPr>
        <w:outlineLvl w:val="3"/>
        <w:rPr>
          <w:rFonts w:asciiTheme="majorHAnsi" w:eastAsiaTheme="majorHAnsi" w:hAnsiTheme="majorHAnsi"/>
          <w:sz w:val="22"/>
          <w:szCs w:val="22"/>
        </w:rPr>
      </w:pPr>
      <w:r w:rsidRPr="0084200E">
        <w:rPr>
          <w:rFonts w:asciiTheme="majorHAnsi" w:eastAsiaTheme="majorHAnsi" w:hAnsiTheme="majorHAnsi"/>
          <w:sz w:val="22"/>
          <w:szCs w:val="22"/>
        </w:rPr>
        <w:t>July 2024 - (MTD) Customer Status: Others / (BY)(YTD) Customer Status: Others</w:t>
      </w:r>
    </w:p>
    <w:p w14:paraId="3F607610" w14:textId="44EEA6D4" w:rsidR="002D0B24" w:rsidRPr="0084200E" w:rsidRDefault="002D0B24" w:rsidP="0093776B">
      <w:pPr>
        <w:pStyle w:val="a3"/>
        <w:numPr>
          <w:ilvl w:val="2"/>
          <w:numId w:val="1"/>
        </w:numPr>
        <w:outlineLvl w:val="3"/>
        <w:rPr>
          <w:rFonts w:asciiTheme="majorHAnsi" w:eastAsiaTheme="majorHAnsi" w:hAnsiTheme="majorHAnsi"/>
          <w:sz w:val="22"/>
          <w:szCs w:val="22"/>
        </w:rPr>
      </w:pPr>
      <w:r w:rsidRPr="0084200E">
        <w:rPr>
          <w:rFonts w:asciiTheme="majorHAnsi" w:eastAsiaTheme="majorHAnsi" w:hAnsiTheme="majorHAnsi"/>
          <w:sz w:val="22"/>
          <w:szCs w:val="22"/>
        </w:rPr>
        <w:t>Aug 2024 - (MTD) Customer Status: Comeback / (BY)(YTD) Customer Status: Comeback</w:t>
      </w:r>
    </w:p>
    <w:p w14:paraId="729E2C2F" w14:textId="398DCFE5" w:rsidR="002D0B24" w:rsidRPr="0084200E" w:rsidRDefault="002D0B24" w:rsidP="0093776B">
      <w:pPr>
        <w:pStyle w:val="a3"/>
        <w:numPr>
          <w:ilvl w:val="2"/>
          <w:numId w:val="1"/>
        </w:numPr>
        <w:outlineLvl w:val="3"/>
        <w:rPr>
          <w:rFonts w:asciiTheme="majorHAnsi" w:eastAsiaTheme="majorHAnsi" w:hAnsiTheme="majorHAnsi"/>
          <w:sz w:val="22"/>
          <w:szCs w:val="22"/>
        </w:rPr>
      </w:pPr>
      <w:r w:rsidRPr="0084200E">
        <w:rPr>
          <w:rFonts w:asciiTheme="majorHAnsi" w:eastAsiaTheme="majorHAnsi" w:hAnsiTheme="majorHAnsi"/>
          <w:sz w:val="22"/>
          <w:szCs w:val="22"/>
        </w:rPr>
        <w:t>Sep 2024 - (MTD) Customer Status: Retained / (BY)(YTD) Customer Status: Comeback</w:t>
      </w:r>
    </w:p>
    <w:p w14:paraId="67456402" w14:textId="6BA45E3D" w:rsidR="00D61595" w:rsidRPr="0084200E" w:rsidRDefault="00D61595" w:rsidP="00D61595">
      <w:pPr>
        <w:pStyle w:val="a3"/>
        <w:numPr>
          <w:ilvl w:val="0"/>
          <w:numId w:val="1"/>
        </w:numPr>
        <w:outlineLvl w:val="1"/>
        <w:rPr>
          <w:rFonts w:asciiTheme="majorHAnsi" w:eastAsiaTheme="majorHAnsi" w:hAnsiTheme="majorHAnsi"/>
          <w:sz w:val="22"/>
          <w:szCs w:val="22"/>
        </w:rPr>
      </w:pPr>
      <w:r w:rsidRPr="0084200E">
        <w:rPr>
          <w:rFonts w:asciiTheme="majorHAnsi" w:eastAsiaTheme="majorHAnsi" w:hAnsiTheme="majorHAnsi"/>
          <w:sz w:val="22"/>
          <w:szCs w:val="22"/>
        </w:rPr>
        <w:t>MTD vs YTD</w:t>
      </w:r>
    </w:p>
    <w:p w14:paraId="6C1A7F35" w14:textId="20C379CC" w:rsidR="00D61595" w:rsidRPr="0084200E" w:rsidRDefault="00D61595" w:rsidP="00D61595">
      <w:pPr>
        <w:pStyle w:val="a3"/>
        <w:numPr>
          <w:ilvl w:val="1"/>
          <w:numId w:val="1"/>
        </w:numPr>
        <w:outlineLvl w:val="2"/>
        <w:rPr>
          <w:rFonts w:asciiTheme="majorHAnsi" w:eastAsiaTheme="majorHAnsi" w:hAnsiTheme="majorHAnsi"/>
          <w:sz w:val="22"/>
          <w:szCs w:val="22"/>
        </w:rPr>
      </w:pPr>
      <w:r w:rsidRPr="0084200E">
        <w:rPr>
          <w:rFonts w:asciiTheme="majorHAnsi" w:eastAsiaTheme="majorHAnsi" w:hAnsiTheme="majorHAnsi"/>
          <w:sz w:val="22"/>
          <w:szCs w:val="22"/>
        </w:rPr>
        <w:t>MTD (Month-to-Date)</w:t>
      </w:r>
    </w:p>
    <w:p w14:paraId="4F8F1654" w14:textId="0D39119C" w:rsidR="00D61595" w:rsidRPr="0084200E" w:rsidRDefault="00D61595" w:rsidP="00D61595">
      <w:pPr>
        <w:pStyle w:val="a3"/>
        <w:numPr>
          <w:ilvl w:val="2"/>
          <w:numId w:val="1"/>
        </w:numPr>
        <w:outlineLvl w:val="3"/>
        <w:rPr>
          <w:rFonts w:asciiTheme="majorHAnsi" w:eastAsiaTheme="majorHAnsi" w:hAnsiTheme="majorHAnsi"/>
          <w:sz w:val="22"/>
          <w:szCs w:val="22"/>
        </w:rPr>
      </w:pPr>
      <w:r w:rsidRPr="0084200E">
        <w:rPr>
          <w:rFonts w:asciiTheme="majorHAnsi" w:eastAsiaTheme="majorHAnsi" w:hAnsiTheme="majorHAnsi"/>
          <w:sz w:val="22"/>
          <w:szCs w:val="22"/>
        </w:rPr>
        <w:t>MTD refers to the period starting from the first day of the current month up to the current date. It is commonly used in financial and performance reporting to measure results within the ongoing month.</w:t>
      </w:r>
    </w:p>
    <w:p w14:paraId="6CBBC2E9" w14:textId="54461265" w:rsidR="00D61595" w:rsidRPr="0084200E" w:rsidRDefault="00D61595" w:rsidP="00D61595">
      <w:pPr>
        <w:pStyle w:val="a3"/>
        <w:numPr>
          <w:ilvl w:val="1"/>
          <w:numId w:val="1"/>
        </w:numPr>
        <w:outlineLvl w:val="2"/>
        <w:rPr>
          <w:rFonts w:asciiTheme="majorHAnsi" w:eastAsiaTheme="majorHAnsi" w:hAnsiTheme="majorHAnsi"/>
          <w:sz w:val="22"/>
          <w:szCs w:val="22"/>
        </w:rPr>
      </w:pPr>
      <w:r w:rsidRPr="0084200E">
        <w:rPr>
          <w:rFonts w:asciiTheme="majorHAnsi" w:eastAsiaTheme="majorHAnsi" w:hAnsiTheme="majorHAnsi"/>
          <w:sz w:val="22"/>
          <w:szCs w:val="22"/>
        </w:rPr>
        <w:t>YTD (Year-to-Date)</w:t>
      </w:r>
    </w:p>
    <w:p w14:paraId="7A315615" w14:textId="15B984D5" w:rsidR="00D61595" w:rsidRPr="0084200E" w:rsidRDefault="00D61595" w:rsidP="00D61595">
      <w:pPr>
        <w:pStyle w:val="a3"/>
        <w:numPr>
          <w:ilvl w:val="2"/>
          <w:numId w:val="1"/>
        </w:numPr>
        <w:outlineLvl w:val="3"/>
        <w:rPr>
          <w:rFonts w:asciiTheme="majorHAnsi" w:eastAsiaTheme="majorHAnsi" w:hAnsiTheme="majorHAnsi"/>
          <w:sz w:val="22"/>
          <w:szCs w:val="22"/>
        </w:rPr>
      </w:pPr>
      <w:r w:rsidRPr="0084200E">
        <w:rPr>
          <w:rFonts w:asciiTheme="majorHAnsi" w:eastAsiaTheme="majorHAnsi" w:hAnsiTheme="majorHAnsi"/>
          <w:sz w:val="22"/>
          <w:szCs w:val="22"/>
        </w:rPr>
        <w:t>YTD refers to the period starting from the first day of the current year up to the current date. It is used to track cumulative performance or results for the year so far.</w:t>
      </w:r>
    </w:p>
    <w:p w14:paraId="092993AF" w14:textId="66FBC327" w:rsidR="00D61595" w:rsidRPr="0084200E" w:rsidRDefault="00D61595" w:rsidP="00D61595">
      <w:pPr>
        <w:pStyle w:val="a3"/>
        <w:numPr>
          <w:ilvl w:val="2"/>
          <w:numId w:val="1"/>
        </w:numPr>
        <w:outlineLvl w:val="3"/>
        <w:rPr>
          <w:rFonts w:asciiTheme="majorHAnsi" w:eastAsiaTheme="majorHAnsi" w:hAnsiTheme="majorHAnsi"/>
          <w:sz w:val="22"/>
          <w:szCs w:val="22"/>
        </w:rPr>
      </w:pPr>
      <w:r w:rsidRPr="0084200E">
        <w:rPr>
          <w:rFonts w:asciiTheme="majorHAnsi" w:eastAsiaTheme="majorHAnsi" w:hAnsiTheme="majorHAnsi"/>
          <w:sz w:val="22"/>
          <w:szCs w:val="22"/>
        </w:rPr>
        <w:t>YTD refers to the period from January 1 to December 31 of the current calendar year.</w:t>
      </w:r>
    </w:p>
    <w:p w14:paraId="062A03D2" w14:textId="7E62DFB0" w:rsidR="00D61595" w:rsidRPr="0084200E" w:rsidRDefault="00D61595" w:rsidP="00D61595">
      <w:pPr>
        <w:pStyle w:val="a3"/>
        <w:numPr>
          <w:ilvl w:val="1"/>
          <w:numId w:val="1"/>
        </w:numPr>
        <w:outlineLvl w:val="2"/>
        <w:rPr>
          <w:rFonts w:asciiTheme="majorHAnsi" w:eastAsiaTheme="majorHAnsi" w:hAnsiTheme="majorHAnsi"/>
          <w:sz w:val="22"/>
          <w:szCs w:val="22"/>
        </w:rPr>
      </w:pPr>
      <w:r w:rsidRPr="0084200E">
        <w:rPr>
          <w:rFonts w:asciiTheme="majorHAnsi" w:eastAsiaTheme="majorHAnsi" w:hAnsiTheme="majorHAnsi"/>
          <w:sz w:val="22"/>
          <w:szCs w:val="22"/>
        </w:rPr>
        <w:t>(BY)YTD</w:t>
      </w:r>
    </w:p>
    <w:p w14:paraId="106D5E42" w14:textId="6DE69906" w:rsidR="00D61595" w:rsidRPr="0084200E" w:rsidRDefault="00D61595" w:rsidP="00D61595">
      <w:pPr>
        <w:pStyle w:val="a3"/>
        <w:numPr>
          <w:ilvl w:val="2"/>
          <w:numId w:val="1"/>
        </w:numPr>
        <w:outlineLvl w:val="3"/>
        <w:rPr>
          <w:rFonts w:asciiTheme="majorHAnsi" w:eastAsiaTheme="majorHAnsi" w:hAnsiTheme="majorHAnsi"/>
          <w:sz w:val="22"/>
          <w:szCs w:val="22"/>
        </w:rPr>
      </w:pPr>
      <w:r w:rsidRPr="0084200E">
        <w:rPr>
          <w:rFonts w:asciiTheme="majorHAnsi" w:eastAsiaTheme="majorHAnsi" w:hAnsiTheme="majorHAnsi"/>
          <w:sz w:val="22"/>
          <w:szCs w:val="22"/>
        </w:rPr>
        <w:t>This period governs budgeting, statutory and management financial statements, and annual performance reviews.</w:t>
      </w:r>
    </w:p>
    <w:p w14:paraId="428978E9" w14:textId="44BDB19B" w:rsidR="00D61595" w:rsidRPr="0084200E" w:rsidRDefault="00D61595" w:rsidP="00D61595">
      <w:pPr>
        <w:pStyle w:val="a3"/>
        <w:numPr>
          <w:ilvl w:val="2"/>
          <w:numId w:val="1"/>
        </w:numPr>
        <w:outlineLvl w:val="3"/>
        <w:rPr>
          <w:rFonts w:asciiTheme="majorHAnsi" w:eastAsiaTheme="majorHAnsi" w:hAnsiTheme="majorHAnsi"/>
          <w:sz w:val="22"/>
          <w:szCs w:val="22"/>
        </w:rPr>
      </w:pPr>
      <w:r w:rsidRPr="0084200E">
        <w:rPr>
          <w:rFonts w:asciiTheme="majorHAnsi" w:eastAsiaTheme="majorHAnsi" w:hAnsiTheme="majorHAnsi"/>
          <w:sz w:val="22"/>
          <w:szCs w:val="22"/>
        </w:rPr>
        <w:t>The Business Year refers to the organization’s designated fiscal reporting period, which runs from July 1 to June 30 of the following year.</w:t>
      </w:r>
    </w:p>
    <w:sectPr w:rsidR="00D61595" w:rsidRPr="0084200E">
      <w:pgSz w:w="12240" w:h="15840"/>
      <w:pgMar w:top="1440" w:right="1440" w:bottom="1440" w:left="144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477CC" w14:textId="77777777" w:rsidR="005D7662" w:rsidRDefault="005D7662" w:rsidP="008C4E56">
      <w:r>
        <w:separator/>
      </w:r>
    </w:p>
  </w:endnote>
  <w:endnote w:type="continuationSeparator" w:id="0">
    <w:p w14:paraId="35C57965" w14:textId="77777777" w:rsidR="005D7662" w:rsidRDefault="005D7662" w:rsidP="008C4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3CC34" w14:textId="77777777" w:rsidR="005D7662" w:rsidRDefault="005D7662" w:rsidP="008C4E56">
      <w:r>
        <w:separator/>
      </w:r>
    </w:p>
  </w:footnote>
  <w:footnote w:type="continuationSeparator" w:id="0">
    <w:p w14:paraId="0895E055" w14:textId="77777777" w:rsidR="005D7662" w:rsidRDefault="005D7662" w:rsidP="008C4E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839AA"/>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15:restartNumberingAfterBreak="0">
    <w:nsid w:val="13D76640"/>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 w15:restartNumberingAfterBreak="0">
    <w:nsid w:val="296B19A4"/>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 w15:restartNumberingAfterBreak="0">
    <w:nsid w:val="3070789A"/>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 w15:restartNumberingAfterBreak="0">
    <w:nsid w:val="449D0AF5"/>
    <w:multiLevelType w:val="multilevel"/>
    <w:tmpl w:val="0409001D"/>
    <w:lvl w:ilvl="0">
      <w:start w:val="1"/>
      <w:numFmt w:val="decimal"/>
      <w:lvlText w:val="%1"/>
      <w:lvlJc w:val="left"/>
      <w:pPr>
        <w:ind w:left="425" w:hanging="425"/>
      </w:pPr>
      <w:rPr>
        <w:rFonts w:hint="default"/>
      </w:rPr>
    </w:lvl>
    <w:lvl w:ilvl="1">
      <w:start w:val="1"/>
      <w:numFmt w:val="decimal"/>
      <w:lvlText w:val="%1.%2"/>
      <w:lvlJc w:val="left"/>
      <w:pPr>
        <w:ind w:left="992" w:hanging="567"/>
      </w:pPr>
      <w:rPr>
        <w:rFonts w:hint="default"/>
      </w:rPr>
    </w:lvl>
    <w:lvl w:ilvl="2">
      <w:start w:val="1"/>
      <w:numFmt w:val="decimal"/>
      <w:lvlText w:val="%1.%2.%3"/>
      <w:lvlJc w:val="left"/>
      <w:pPr>
        <w:ind w:left="1418" w:hanging="567"/>
      </w:pPr>
      <w:rPr>
        <w:rFonts w:hint="default"/>
      </w:rPr>
    </w:lvl>
    <w:lvl w:ilvl="3">
      <w:start w:val="1"/>
      <w:numFmt w:val="decimal"/>
      <w:lvlText w:val="%1.%2.%3.%4"/>
      <w:lvlJc w:val="left"/>
      <w:pPr>
        <w:ind w:left="1984" w:hanging="708"/>
      </w:pPr>
      <w:rPr>
        <w:rFonts w:hint="default"/>
      </w:rPr>
    </w:lvl>
    <w:lvl w:ilvl="4">
      <w:start w:val="1"/>
      <w:numFmt w:val="decimal"/>
      <w:lvlText w:val="%1.%2.%3.%4.%5"/>
      <w:lvlJc w:val="left"/>
      <w:pPr>
        <w:ind w:left="2551" w:hanging="850"/>
      </w:pPr>
      <w:rPr>
        <w:rFonts w:hint="default"/>
      </w:rPr>
    </w:lvl>
    <w:lvl w:ilvl="5">
      <w:start w:val="1"/>
      <w:numFmt w:val="decimal"/>
      <w:lvlText w:val="%1.%2.%3.%4.%5.%6"/>
      <w:lvlJc w:val="left"/>
      <w:pPr>
        <w:ind w:left="3260" w:hanging="1134"/>
      </w:pPr>
      <w:rPr>
        <w:rFonts w:hint="default"/>
      </w:rPr>
    </w:lvl>
    <w:lvl w:ilvl="6">
      <w:start w:val="1"/>
      <w:numFmt w:val="decimal"/>
      <w:lvlText w:val="%1.%2.%3.%4.%5.%6.%7"/>
      <w:lvlJc w:val="left"/>
      <w:pPr>
        <w:ind w:left="3827" w:hanging="1276"/>
      </w:pPr>
      <w:rPr>
        <w:rFonts w:hint="default"/>
      </w:rPr>
    </w:lvl>
    <w:lvl w:ilvl="7">
      <w:start w:val="1"/>
      <w:numFmt w:val="decimal"/>
      <w:lvlText w:val="%1.%2.%3.%4.%5.%6.%7.%8"/>
      <w:lvlJc w:val="left"/>
      <w:pPr>
        <w:ind w:left="4394" w:hanging="1418"/>
      </w:pPr>
      <w:rPr>
        <w:rFonts w:hint="default"/>
      </w:rPr>
    </w:lvl>
    <w:lvl w:ilvl="8">
      <w:start w:val="1"/>
      <w:numFmt w:val="decimal"/>
      <w:lvlText w:val="%1.%2.%3.%4.%5.%6.%7.%8.%9"/>
      <w:lvlJc w:val="left"/>
      <w:pPr>
        <w:ind w:left="5102" w:hanging="1700"/>
      </w:pPr>
      <w:rPr>
        <w:rFonts w:hint="default"/>
      </w:rPr>
    </w:lvl>
  </w:abstractNum>
  <w:abstractNum w:abstractNumId="5" w15:restartNumberingAfterBreak="0">
    <w:nsid w:val="55FF5800"/>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6" w15:restartNumberingAfterBreak="0">
    <w:nsid w:val="6A9A6B57"/>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7" w15:restartNumberingAfterBreak="0">
    <w:nsid w:val="704554BD"/>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164473329">
    <w:abstractNumId w:val="4"/>
  </w:num>
  <w:num w:numId="2" w16cid:durableId="1533956286">
    <w:abstractNumId w:val="1"/>
  </w:num>
  <w:num w:numId="3" w16cid:durableId="494343476">
    <w:abstractNumId w:val="0"/>
  </w:num>
  <w:num w:numId="4" w16cid:durableId="660622569">
    <w:abstractNumId w:val="3"/>
  </w:num>
  <w:num w:numId="5" w16cid:durableId="1081222510">
    <w:abstractNumId w:val="5"/>
  </w:num>
  <w:num w:numId="6" w16cid:durableId="1371802685">
    <w:abstractNumId w:val="2"/>
  </w:num>
  <w:num w:numId="7" w16cid:durableId="2013490103">
    <w:abstractNumId w:val="6"/>
  </w:num>
  <w:num w:numId="8" w16cid:durableId="12018217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4"/>
  <w:bordersDoNotSurroundHeader/>
  <w:bordersDoNotSurroundFooter/>
  <w:proofState w:spelling="clean" w:grammar="clean"/>
  <w:defaultTabStop w:val="80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E56"/>
    <w:rsid w:val="00004EDF"/>
    <w:rsid w:val="00074E30"/>
    <w:rsid w:val="000C016B"/>
    <w:rsid w:val="00266A83"/>
    <w:rsid w:val="002A46EF"/>
    <w:rsid w:val="002B0A58"/>
    <w:rsid w:val="002D0B24"/>
    <w:rsid w:val="002E14CD"/>
    <w:rsid w:val="002F1444"/>
    <w:rsid w:val="002F4D08"/>
    <w:rsid w:val="00332E4B"/>
    <w:rsid w:val="003E2742"/>
    <w:rsid w:val="00433ACB"/>
    <w:rsid w:val="00473D13"/>
    <w:rsid w:val="00475DDD"/>
    <w:rsid w:val="004E408E"/>
    <w:rsid w:val="004E5561"/>
    <w:rsid w:val="00560C56"/>
    <w:rsid w:val="005D7662"/>
    <w:rsid w:val="00677B0B"/>
    <w:rsid w:val="006B606B"/>
    <w:rsid w:val="006F43DB"/>
    <w:rsid w:val="0071191F"/>
    <w:rsid w:val="007B76DE"/>
    <w:rsid w:val="00811E0C"/>
    <w:rsid w:val="008364FF"/>
    <w:rsid w:val="0084200E"/>
    <w:rsid w:val="008B380D"/>
    <w:rsid w:val="008C4E56"/>
    <w:rsid w:val="008F3E98"/>
    <w:rsid w:val="00921AAC"/>
    <w:rsid w:val="0093776B"/>
    <w:rsid w:val="009E491F"/>
    <w:rsid w:val="00A50680"/>
    <w:rsid w:val="00B619E5"/>
    <w:rsid w:val="00B71542"/>
    <w:rsid w:val="00BB27BC"/>
    <w:rsid w:val="00C05F74"/>
    <w:rsid w:val="00C22F1E"/>
    <w:rsid w:val="00C34053"/>
    <w:rsid w:val="00C951C2"/>
    <w:rsid w:val="00CA5FA4"/>
    <w:rsid w:val="00CD4E59"/>
    <w:rsid w:val="00D2069C"/>
    <w:rsid w:val="00D61595"/>
    <w:rsid w:val="00DA45ED"/>
    <w:rsid w:val="00E115DB"/>
    <w:rsid w:val="00E3633A"/>
    <w:rsid w:val="00E77280"/>
    <w:rsid w:val="00F91CC1"/>
    <w:rsid w:val="00F93690"/>
    <w:rsid w:val="00FA6A38"/>
    <w:rsid w:val="05478C8E"/>
    <w:rsid w:val="06CF41FE"/>
    <w:rsid w:val="0BA6F430"/>
    <w:rsid w:val="0F83054A"/>
    <w:rsid w:val="205D4EA6"/>
    <w:rsid w:val="2268FEF8"/>
    <w:rsid w:val="22B198A7"/>
    <w:rsid w:val="23972B60"/>
    <w:rsid w:val="26693DEF"/>
    <w:rsid w:val="2CE5A86E"/>
    <w:rsid w:val="367C03E4"/>
    <w:rsid w:val="3887C76B"/>
    <w:rsid w:val="3AD9E9F9"/>
    <w:rsid w:val="3BB253F0"/>
    <w:rsid w:val="3FB82231"/>
    <w:rsid w:val="4A2C19BB"/>
    <w:rsid w:val="521561C1"/>
    <w:rsid w:val="528C8E9C"/>
    <w:rsid w:val="5E6FDDD9"/>
    <w:rsid w:val="648DFE33"/>
    <w:rsid w:val="65E1AC8E"/>
    <w:rsid w:val="67AC0CCE"/>
    <w:rsid w:val="6BCB91AE"/>
    <w:rsid w:val="7A8F9B3C"/>
    <w:rsid w:val="7B47E801"/>
    <w:rsid w:val="7B8AEED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25C9E6"/>
  <w15:chartTrackingRefBased/>
  <w15:docId w15:val="{AE13D721-FD74-423E-89EF-FE8B76DCA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굴림" w:eastAsia="굴림" w:hAnsi="굴림" w:cs="굴림"/>
      <w:sz w:val="24"/>
      <w:szCs w:val="24"/>
    </w:rPr>
  </w:style>
  <w:style w:type="paragraph" w:styleId="1">
    <w:name w:val="heading 1"/>
    <w:basedOn w:val="a"/>
    <w:link w:val="1Char"/>
    <w:uiPriority w:val="9"/>
    <w:qFormat/>
    <w:pPr>
      <w:spacing w:before="100" w:beforeAutospacing="1" w:after="100" w:afterAutospacing="1"/>
      <w:outlineLvl w:val="0"/>
    </w:pPr>
    <w:rPr>
      <w:b/>
      <w:bCs/>
      <w:kern w:val="36"/>
      <w:sz w:val="48"/>
      <w:szCs w:val="48"/>
    </w:rPr>
  </w:style>
  <w:style w:type="paragraph" w:styleId="3">
    <w:name w:val="heading 3"/>
    <w:basedOn w:val="a"/>
    <w:next w:val="a"/>
    <w:link w:val="3Char"/>
    <w:uiPriority w:val="9"/>
    <w:unhideWhenUsed/>
    <w:qFormat/>
    <w:rsid w:val="007B76DE"/>
    <w:pPr>
      <w:keepNext/>
      <w:ind w:leftChars="300" w:left="300" w:hangingChars="200" w:hanging="20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style>
  <w:style w:type="character" w:customStyle="1" w:styleId="1Char">
    <w:name w:val="제목 1 Char"/>
    <w:basedOn w:val="a0"/>
    <w:link w:val="1"/>
    <w:uiPriority w:val="9"/>
    <w:rPr>
      <w:rFonts w:asciiTheme="majorHAnsi" w:eastAsiaTheme="majorEastAsia" w:hAnsiTheme="majorHAnsi" w:cstheme="majorBidi"/>
      <w:sz w:val="28"/>
      <w:szCs w:val="28"/>
    </w:rPr>
  </w:style>
  <w:style w:type="paragraph" w:styleId="a3">
    <w:name w:val="Normal (Web)"/>
    <w:basedOn w:val="a"/>
    <w:uiPriority w:val="99"/>
    <w:unhideWhenUsed/>
    <w:pPr>
      <w:spacing w:before="100" w:beforeAutospacing="1" w:after="100" w:afterAutospacing="1"/>
    </w:pPr>
  </w:style>
  <w:style w:type="character" w:customStyle="1" w:styleId="confluence-embedded-file-wrapper">
    <w:name w:val="confluence-embedded-file-wrapper"/>
    <w:basedOn w:val="a0"/>
  </w:style>
  <w:style w:type="paragraph" w:styleId="a4">
    <w:name w:val="header"/>
    <w:basedOn w:val="a"/>
    <w:link w:val="Char"/>
    <w:uiPriority w:val="99"/>
    <w:unhideWhenUsed/>
    <w:rsid w:val="008C4E56"/>
    <w:pPr>
      <w:tabs>
        <w:tab w:val="center" w:pos="4513"/>
        <w:tab w:val="right" w:pos="9026"/>
      </w:tabs>
      <w:snapToGrid w:val="0"/>
    </w:pPr>
  </w:style>
  <w:style w:type="character" w:customStyle="1" w:styleId="Char">
    <w:name w:val="머리글 Char"/>
    <w:basedOn w:val="a0"/>
    <w:link w:val="a4"/>
    <w:uiPriority w:val="99"/>
    <w:rsid w:val="008C4E56"/>
    <w:rPr>
      <w:rFonts w:ascii="굴림" w:eastAsia="굴림" w:hAnsi="굴림" w:cs="굴림"/>
      <w:sz w:val="24"/>
      <w:szCs w:val="24"/>
    </w:rPr>
  </w:style>
  <w:style w:type="paragraph" w:styleId="a5">
    <w:name w:val="footer"/>
    <w:basedOn w:val="a"/>
    <w:link w:val="Char0"/>
    <w:uiPriority w:val="99"/>
    <w:unhideWhenUsed/>
    <w:rsid w:val="008C4E56"/>
    <w:pPr>
      <w:tabs>
        <w:tab w:val="center" w:pos="4513"/>
        <w:tab w:val="right" w:pos="9026"/>
      </w:tabs>
      <w:snapToGrid w:val="0"/>
    </w:pPr>
  </w:style>
  <w:style w:type="character" w:customStyle="1" w:styleId="Char0">
    <w:name w:val="바닥글 Char"/>
    <w:basedOn w:val="a0"/>
    <w:link w:val="a5"/>
    <w:uiPriority w:val="99"/>
    <w:rsid w:val="008C4E56"/>
    <w:rPr>
      <w:rFonts w:ascii="굴림" w:eastAsia="굴림" w:hAnsi="굴림" w:cs="굴림"/>
      <w:sz w:val="24"/>
      <w:szCs w:val="24"/>
    </w:rPr>
  </w:style>
  <w:style w:type="table" w:styleId="a6">
    <w:name w:val="Table Grid"/>
    <w:basedOn w:val="a1"/>
    <w:uiPriority w:val="59"/>
    <w:rsid w:val="008C4E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Date"/>
    <w:basedOn w:val="a"/>
    <w:next w:val="a"/>
    <w:link w:val="Char1"/>
    <w:uiPriority w:val="99"/>
    <w:semiHidden/>
    <w:unhideWhenUsed/>
    <w:rsid w:val="006B606B"/>
  </w:style>
  <w:style w:type="character" w:customStyle="1" w:styleId="Char1">
    <w:name w:val="날짜 Char"/>
    <w:basedOn w:val="a0"/>
    <w:link w:val="a7"/>
    <w:uiPriority w:val="99"/>
    <w:semiHidden/>
    <w:rsid w:val="006B606B"/>
    <w:rPr>
      <w:rFonts w:ascii="굴림" w:eastAsia="굴림" w:hAnsi="굴림" w:cs="굴림"/>
      <w:sz w:val="24"/>
      <w:szCs w:val="24"/>
    </w:rPr>
  </w:style>
  <w:style w:type="character" w:customStyle="1" w:styleId="3Char">
    <w:name w:val="제목 3 Char"/>
    <w:basedOn w:val="a0"/>
    <w:link w:val="3"/>
    <w:uiPriority w:val="9"/>
    <w:rsid w:val="007B76DE"/>
    <w:rPr>
      <w:rFonts w:asciiTheme="majorHAnsi" w:eastAsiaTheme="majorEastAsia" w:hAnsiTheme="majorHAnsi" w:cstheme="majorBidi"/>
      <w:sz w:val="24"/>
      <w:szCs w:val="24"/>
    </w:rPr>
  </w:style>
  <w:style w:type="paragraph" w:styleId="a8">
    <w:name w:val="List Paragraph"/>
    <w:basedOn w:val="a"/>
    <w:uiPriority w:val="34"/>
    <w:qFormat/>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73618">
      <w:bodyDiv w:val="1"/>
      <w:marLeft w:val="0"/>
      <w:marRight w:val="0"/>
      <w:marTop w:val="0"/>
      <w:marBottom w:val="0"/>
      <w:divBdr>
        <w:top w:val="none" w:sz="0" w:space="0" w:color="auto"/>
        <w:left w:val="none" w:sz="0" w:space="0" w:color="auto"/>
        <w:bottom w:val="none" w:sz="0" w:space="0" w:color="auto"/>
        <w:right w:val="none" w:sz="0" w:space="0" w:color="auto"/>
      </w:divBdr>
      <w:divsChild>
        <w:div w:id="523517149">
          <w:marLeft w:val="0"/>
          <w:marRight w:val="0"/>
          <w:marTop w:val="0"/>
          <w:marBottom w:val="0"/>
          <w:divBdr>
            <w:top w:val="none" w:sz="0" w:space="0" w:color="auto"/>
            <w:left w:val="none" w:sz="0" w:space="0" w:color="auto"/>
            <w:bottom w:val="none" w:sz="0" w:space="0" w:color="auto"/>
            <w:right w:val="none" w:sz="0" w:space="0" w:color="auto"/>
          </w:divBdr>
        </w:div>
      </w:divsChild>
    </w:div>
    <w:div w:id="264970568">
      <w:bodyDiv w:val="1"/>
      <w:marLeft w:val="0"/>
      <w:marRight w:val="0"/>
      <w:marTop w:val="0"/>
      <w:marBottom w:val="0"/>
      <w:divBdr>
        <w:top w:val="none" w:sz="0" w:space="0" w:color="auto"/>
        <w:left w:val="none" w:sz="0" w:space="0" w:color="auto"/>
        <w:bottom w:val="none" w:sz="0" w:space="0" w:color="auto"/>
        <w:right w:val="none" w:sz="0" w:space="0" w:color="auto"/>
      </w:divBdr>
      <w:divsChild>
        <w:div w:id="805706147">
          <w:marLeft w:val="0"/>
          <w:marRight w:val="0"/>
          <w:marTop w:val="0"/>
          <w:marBottom w:val="0"/>
          <w:divBdr>
            <w:top w:val="none" w:sz="0" w:space="0" w:color="auto"/>
            <w:left w:val="none" w:sz="0" w:space="0" w:color="auto"/>
            <w:bottom w:val="none" w:sz="0" w:space="0" w:color="auto"/>
            <w:right w:val="none" w:sz="0" w:space="0" w:color="auto"/>
          </w:divBdr>
        </w:div>
      </w:divsChild>
    </w:div>
    <w:div w:id="379086930">
      <w:bodyDiv w:val="1"/>
      <w:marLeft w:val="0"/>
      <w:marRight w:val="0"/>
      <w:marTop w:val="0"/>
      <w:marBottom w:val="0"/>
      <w:divBdr>
        <w:top w:val="none" w:sz="0" w:space="0" w:color="auto"/>
        <w:left w:val="none" w:sz="0" w:space="0" w:color="auto"/>
        <w:bottom w:val="none" w:sz="0" w:space="0" w:color="auto"/>
        <w:right w:val="none" w:sz="0" w:space="0" w:color="auto"/>
      </w:divBdr>
      <w:divsChild>
        <w:div w:id="1897354130">
          <w:marLeft w:val="0"/>
          <w:marRight w:val="0"/>
          <w:marTop w:val="0"/>
          <w:marBottom w:val="0"/>
          <w:divBdr>
            <w:top w:val="none" w:sz="0" w:space="0" w:color="auto"/>
            <w:left w:val="none" w:sz="0" w:space="0" w:color="auto"/>
            <w:bottom w:val="none" w:sz="0" w:space="0" w:color="auto"/>
            <w:right w:val="none" w:sz="0" w:space="0" w:color="auto"/>
          </w:divBdr>
        </w:div>
      </w:divsChild>
    </w:div>
    <w:div w:id="486939615">
      <w:bodyDiv w:val="1"/>
      <w:marLeft w:val="0"/>
      <w:marRight w:val="0"/>
      <w:marTop w:val="0"/>
      <w:marBottom w:val="0"/>
      <w:divBdr>
        <w:top w:val="none" w:sz="0" w:space="0" w:color="auto"/>
        <w:left w:val="none" w:sz="0" w:space="0" w:color="auto"/>
        <w:bottom w:val="none" w:sz="0" w:space="0" w:color="auto"/>
        <w:right w:val="none" w:sz="0" w:space="0" w:color="auto"/>
      </w:divBdr>
      <w:divsChild>
        <w:div w:id="34814947">
          <w:marLeft w:val="0"/>
          <w:marRight w:val="0"/>
          <w:marTop w:val="0"/>
          <w:marBottom w:val="0"/>
          <w:divBdr>
            <w:top w:val="none" w:sz="0" w:space="0" w:color="auto"/>
            <w:left w:val="none" w:sz="0" w:space="0" w:color="auto"/>
            <w:bottom w:val="none" w:sz="0" w:space="0" w:color="auto"/>
            <w:right w:val="none" w:sz="0" w:space="0" w:color="auto"/>
          </w:divBdr>
        </w:div>
      </w:divsChild>
    </w:div>
    <w:div w:id="535966814">
      <w:bodyDiv w:val="1"/>
      <w:marLeft w:val="0"/>
      <w:marRight w:val="0"/>
      <w:marTop w:val="0"/>
      <w:marBottom w:val="0"/>
      <w:divBdr>
        <w:top w:val="none" w:sz="0" w:space="0" w:color="auto"/>
        <w:left w:val="none" w:sz="0" w:space="0" w:color="auto"/>
        <w:bottom w:val="none" w:sz="0" w:space="0" w:color="auto"/>
        <w:right w:val="none" w:sz="0" w:space="0" w:color="auto"/>
      </w:divBdr>
      <w:divsChild>
        <w:div w:id="1149833505">
          <w:marLeft w:val="0"/>
          <w:marRight w:val="0"/>
          <w:marTop w:val="0"/>
          <w:marBottom w:val="0"/>
          <w:divBdr>
            <w:top w:val="none" w:sz="0" w:space="0" w:color="auto"/>
            <w:left w:val="none" w:sz="0" w:space="0" w:color="auto"/>
            <w:bottom w:val="none" w:sz="0" w:space="0" w:color="auto"/>
            <w:right w:val="none" w:sz="0" w:space="0" w:color="auto"/>
          </w:divBdr>
        </w:div>
      </w:divsChild>
    </w:div>
    <w:div w:id="545340595">
      <w:bodyDiv w:val="1"/>
      <w:marLeft w:val="0"/>
      <w:marRight w:val="0"/>
      <w:marTop w:val="0"/>
      <w:marBottom w:val="0"/>
      <w:divBdr>
        <w:top w:val="none" w:sz="0" w:space="0" w:color="auto"/>
        <w:left w:val="none" w:sz="0" w:space="0" w:color="auto"/>
        <w:bottom w:val="none" w:sz="0" w:space="0" w:color="auto"/>
        <w:right w:val="none" w:sz="0" w:space="0" w:color="auto"/>
      </w:divBdr>
      <w:divsChild>
        <w:div w:id="1297105965">
          <w:marLeft w:val="0"/>
          <w:marRight w:val="0"/>
          <w:marTop w:val="0"/>
          <w:marBottom w:val="0"/>
          <w:divBdr>
            <w:top w:val="none" w:sz="0" w:space="0" w:color="auto"/>
            <w:left w:val="none" w:sz="0" w:space="0" w:color="auto"/>
            <w:bottom w:val="none" w:sz="0" w:space="0" w:color="auto"/>
            <w:right w:val="none" w:sz="0" w:space="0" w:color="auto"/>
          </w:divBdr>
        </w:div>
      </w:divsChild>
    </w:div>
    <w:div w:id="600142273">
      <w:bodyDiv w:val="1"/>
      <w:marLeft w:val="0"/>
      <w:marRight w:val="0"/>
      <w:marTop w:val="0"/>
      <w:marBottom w:val="0"/>
      <w:divBdr>
        <w:top w:val="none" w:sz="0" w:space="0" w:color="auto"/>
        <w:left w:val="none" w:sz="0" w:space="0" w:color="auto"/>
        <w:bottom w:val="none" w:sz="0" w:space="0" w:color="auto"/>
        <w:right w:val="none" w:sz="0" w:space="0" w:color="auto"/>
      </w:divBdr>
      <w:divsChild>
        <w:div w:id="441455418">
          <w:marLeft w:val="0"/>
          <w:marRight w:val="0"/>
          <w:marTop w:val="0"/>
          <w:marBottom w:val="0"/>
          <w:divBdr>
            <w:top w:val="none" w:sz="0" w:space="0" w:color="auto"/>
            <w:left w:val="none" w:sz="0" w:space="0" w:color="auto"/>
            <w:bottom w:val="none" w:sz="0" w:space="0" w:color="auto"/>
            <w:right w:val="none" w:sz="0" w:space="0" w:color="auto"/>
          </w:divBdr>
        </w:div>
      </w:divsChild>
    </w:div>
    <w:div w:id="688872215">
      <w:bodyDiv w:val="1"/>
      <w:marLeft w:val="0"/>
      <w:marRight w:val="0"/>
      <w:marTop w:val="0"/>
      <w:marBottom w:val="0"/>
      <w:divBdr>
        <w:top w:val="none" w:sz="0" w:space="0" w:color="auto"/>
        <w:left w:val="none" w:sz="0" w:space="0" w:color="auto"/>
        <w:bottom w:val="none" w:sz="0" w:space="0" w:color="auto"/>
        <w:right w:val="none" w:sz="0" w:space="0" w:color="auto"/>
      </w:divBdr>
      <w:divsChild>
        <w:div w:id="873739322">
          <w:marLeft w:val="0"/>
          <w:marRight w:val="0"/>
          <w:marTop w:val="0"/>
          <w:marBottom w:val="0"/>
          <w:divBdr>
            <w:top w:val="none" w:sz="0" w:space="0" w:color="auto"/>
            <w:left w:val="none" w:sz="0" w:space="0" w:color="auto"/>
            <w:bottom w:val="none" w:sz="0" w:space="0" w:color="auto"/>
            <w:right w:val="none" w:sz="0" w:space="0" w:color="auto"/>
          </w:divBdr>
        </w:div>
      </w:divsChild>
    </w:div>
    <w:div w:id="797071450">
      <w:bodyDiv w:val="1"/>
      <w:marLeft w:val="0"/>
      <w:marRight w:val="0"/>
      <w:marTop w:val="0"/>
      <w:marBottom w:val="0"/>
      <w:divBdr>
        <w:top w:val="none" w:sz="0" w:space="0" w:color="auto"/>
        <w:left w:val="none" w:sz="0" w:space="0" w:color="auto"/>
        <w:bottom w:val="none" w:sz="0" w:space="0" w:color="auto"/>
        <w:right w:val="none" w:sz="0" w:space="0" w:color="auto"/>
      </w:divBdr>
      <w:divsChild>
        <w:div w:id="1658993956">
          <w:marLeft w:val="0"/>
          <w:marRight w:val="0"/>
          <w:marTop w:val="0"/>
          <w:marBottom w:val="0"/>
          <w:divBdr>
            <w:top w:val="none" w:sz="0" w:space="0" w:color="auto"/>
            <w:left w:val="none" w:sz="0" w:space="0" w:color="auto"/>
            <w:bottom w:val="none" w:sz="0" w:space="0" w:color="auto"/>
            <w:right w:val="none" w:sz="0" w:space="0" w:color="auto"/>
          </w:divBdr>
        </w:div>
      </w:divsChild>
    </w:div>
    <w:div w:id="957176254">
      <w:bodyDiv w:val="1"/>
      <w:marLeft w:val="0"/>
      <w:marRight w:val="0"/>
      <w:marTop w:val="0"/>
      <w:marBottom w:val="0"/>
      <w:divBdr>
        <w:top w:val="none" w:sz="0" w:space="0" w:color="auto"/>
        <w:left w:val="none" w:sz="0" w:space="0" w:color="auto"/>
        <w:bottom w:val="none" w:sz="0" w:space="0" w:color="auto"/>
        <w:right w:val="none" w:sz="0" w:space="0" w:color="auto"/>
      </w:divBdr>
      <w:divsChild>
        <w:div w:id="1088039697">
          <w:marLeft w:val="0"/>
          <w:marRight w:val="0"/>
          <w:marTop w:val="0"/>
          <w:marBottom w:val="0"/>
          <w:divBdr>
            <w:top w:val="none" w:sz="0" w:space="0" w:color="auto"/>
            <w:left w:val="none" w:sz="0" w:space="0" w:color="auto"/>
            <w:bottom w:val="none" w:sz="0" w:space="0" w:color="auto"/>
            <w:right w:val="none" w:sz="0" w:space="0" w:color="auto"/>
          </w:divBdr>
        </w:div>
      </w:divsChild>
    </w:div>
    <w:div w:id="959070509">
      <w:bodyDiv w:val="1"/>
      <w:marLeft w:val="0"/>
      <w:marRight w:val="0"/>
      <w:marTop w:val="0"/>
      <w:marBottom w:val="0"/>
      <w:divBdr>
        <w:top w:val="none" w:sz="0" w:space="0" w:color="auto"/>
        <w:left w:val="none" w:sz="0" w:space="0" w:color="auto"/>
        <w:bottom w:val="none" w:sz="0" w:space="0" w:color="auto"/>
        <w:right w:val="none" w:sz="0" w:space="0" w:color="auto"/>
      </w:divBdr>
      <w:divsChild>
        <w:div w:id="1726752435">
          <w:marLeft w:val="0"/>
          <w:marRight w:val="0"/>
          <w:marTop w:val="0"/>
          <w:marBottom w:val="0"/>
          <w:divBdr>
            <w:top w:val="none" w:sz="0" w:space="0" w:color="auto"/>
            <w:left w:val="none" w:sz="0" w:space="0" w:color="auto"/>
            <w:bottom w:val="none" w:sz="0" w:space="0" w:color="auto"/>
            <w:right w:val="none" w:sz="0" w:space="0" w:color="auto"/>
          </w:divBdr>
        </w:div>
      </w:divsChild>
    </w:div>
    <w:div w:id="1039278542">
      <w:bodyDiv w:val="1"/>
      <w:marLeft w:val="0"/>
      <w:marRight w:val="0"/>
      <w:marTop w:val="0"/>
      <w:marBottom w:val="0"/>
      <w:divBdr>
        <w:top w:val="none" w:sz="0" w:space="0" w:color="auto"/>
        <w:left w:val="none" w:sz="0" w:space="0" w:color="auto"/>
        <w:bottom w:val="none" w:sz="0" w:space="0" w:color="auto"/>
        <w:right w:val="none" w:sz="0" w:space="0" w:color="auto"/>
      </w:divBdr>
      <w:divsChild>
        <w:div w:id="248122570">
          <w:marLeft w:val="0"/>
          <w:marRight w:val="0"/>
          <w:marTop w:val="0"/>
          <w:marBottom w:val="0"/>
          <w:divBdr>
            <w:top w:val="none" w:sz="0" w:space="0" w:color="auto"/>
            <w:left w:val="none" w:sz="0" w:space="0" w:color="auto"/>
            <w:bottom w:val="none" w:sz="0" w:space="0" w:color="auto"/>
            <w:right w:val="none" w:sz="0" w:space="0" w:color="auto"/>
          </w:divBdr>
        </w:div>
      </w:divsChild>
    </w:div>
    <w:div w:id="1207909423">
      <w:bodyDiv w:val="1"/>
      <w:marLeft w:val="0"/>
      <w:marRight w:val="0"/>
      <w:marTop w:val="0"/>
      <w:marBottom w:val="0"/>
      <w:divBdr>
        <w:top w:val="none" w:sz="0" w:space="0" w:color="auto"/>
        <w:left w:val="none" w:sz="0" w:space="0" w:color="auto"/>
        <w:bottom w:val="none" w:sz="0" w:space="0" w:color="auto"/>
        <w:right w:val="none" w:sz="0" w:space="0" w:color="auto"/>
      </w:divBdr>
      <w:divsChild>
        <w:div w:id="1304038436">
          <w:marLeft w:val="0"/>
          <w:marRight w:val="0"/>
          <w:marTop w:val="0"/>
          <w:marBottom w:val="0"/>
          <w:divBdr>
            <w:top w:val="none" w:sz="0" w:space="0" w:color="auto"/>
            <w:left w:val="none" w:sz="0" w:space="0" w:color="auto"/>
            <w:bottom w:val="none" w:sz="0" w:space="0" w:color="auto"/>
            <w:right w:val="none" w:sz="0" w:space="0" w:color="auto"/>
          </w:divBdr>
        </w:div>
      </w:divsChild>
    </w:div>
    <w:div w:id="1213074651">
      <w:bodyDiv w:val="1"/>
      <w:marLeft w:val="0"/>
      <w:marRight w:val="0"/>
      <w:marTop w:val="0"/>
      <w:marBottom w:val="0"/>
      <w:divBdr>
        <w:top w:val="none" w:sz="0" w:space="0" w:color="auto"/>
        <w:left w:val="none" w:sz="0" w:space="0" w:color="auto"/>
        <w:bottom w:val="none" w:sz="0" w:space="0" w:color="auto"/>
        <w:right w:val="none" w:sz="0" w:space="0" w:color="auto"/>
      </w:divBdr>
      <w:divsChild>
        <w:div w:id="1912503753">
          <w:marLeft w:val="0"/>
          <w:marRight w:val="0"/>
          <w:marTop w:val="0"/>
          <w:marBottom w:val="0"/>
          <w:divBdr>
            <w:top w:val="none" w:sz="0" w:space="0" w:color="auto"/>
            <w:left w:val="none" w:sz="0" w:space="0" w:color="auto"/>
            <w:bottom w:val="none" w:sz="0" w:space="0" w:color="auto"/>
            <w:right w:val="none" w:sz="0" w:space="0" w:color="auto"/>
          </w:divBdr>
        </w:div>
      </w:divsChild>
    </w:div>
    <w:div w:id="1286424219">
      <w:bodyDiv w:val="1"/>
      <w:marLeft w:val="0"/>
      <w:marRight w:val="0"/>
      <w:marTop w:val="0"/>
      <w:marBottom w:val="0"/>
      <w:divBdr>
        <w:top w:val="none" w:sz="0" w:space="0" w:color="auto"/>
        <w:left w:val="none" w:sz="0" w:space="0" w:color="auto"/>
        <w:bottom w:val="none" w:sz="0" w:space="0" w:color="auto"/>
        <w:right w:val="none" w:sz="0" w:space="0" w:color="auto"/>
      </w:divBdr>
      <w:divsChild>
        <w:div w:id="1234656238">
          <w:marLeft w:val="0"/>
          <w:marRight w:val="0"/>
          <w:marTop w:val="0"/>
          <w:marBottom w:val="0"/>
          <w:divBdr>
            <w:top w:val="none" w:sz="0" w:space="0" w:color="auto"/>
            <w:left w:val="none" w:sz="0" w:space="0" w:color="auto"/>
            <w:bottom w:val="none" w:sz="0" w:space="0" w:color="auto"/>
            <w:right w:val="none" w:sz="0" w:space="0" w:color="auto"/>
          </w:divBdr>
        </w:div>
      </w:divsChild>
    </w:div>
    <w:div w:id="1292438046">
      <w:bodyDiv w:val="1"/>
      <w:marLeft w:val="0"/>
      <w:marRight w:val="0"/>
      <w:marTop w:val="0"/>
      <w:marBottom w:val="0"/>
      <w:divBdr>
        <w:top w:val="none" w:sz="0" w:space="0" w:color="auto"/>
        <w:left w:val="none" w:sz="0" w:space="0" w:color="auto"/>
        <w:bottom w:val="none" w:sz="0" w:space="0" w:color="auto"/>
        <w:right w:val="none" w:sz="0" w:space="0" w:color="auto"/>
      </w:divBdr>
      <w:divsChild>
        <w:div w:id="1607618954">
          <w:marLeft w:val="0"/>
          <w:marRight w:val="0"/>
          <w:marTop w:val="0"/>
          <w:marBottom w:val="0"/>
          <w:divBdr>
            <w:top w:val="none" w:sz="0" w:space="0" w:color="auto"/>
            <w:left w:val="none" w:sz="0" w:space="0" w:color="auto"/>
            <w:bottom w:val="none" w:sz="0" w:space="0" w:color="auto"/>
            <w:right w:val="none" w:sz="0" w:space="0" w:color="auto"/>
          </w:divBdr>
        </w:div>
      </w:divsChild>
    </w:div>
    <w:div w:id="1378702668">
      <w:bodyDiv w:val="1"/>
      <w:marLeft w:val="0"/>
      <w:marRight w:val="0"/>
      <w:marTop w:val="0"/>
      <w:marBottom w:val="0"/>
      <w:divBdr>
        <w:top w:val="none" w:sz="0" w:space="0" w:color="auto"/>
        <w:left w:val="none" w:sz="0" w:space="0" w:color="auto"/>
        <w:bottom w:val="none" w:sz="0" w:space="0" w:color="auto"/>
        <w:right w:val="none" w:sz="0" w:space="0" w:color="auto"/>
      </w:divBdr>
      <w:divsChild>
        <w:div w:id="1637836869">
          <w:marLeft w:val="0"/>
          <w:marRight w:val="0"/>
          <w:marTop w:val="0"/>
          <w:marBottom w:val="0"/>
          <w:divBdr>
            <w:top w:val="none" w:sz="0" w:space="0" w:color="auto"/>
            <w:left w:val="none" w:sz="0" w:space="0" w:color="auto"/>
            <w:bottom w:val="none" w:sz="0" w:space="0" w:color="auto"/>
            <w:right w:val="none" w:sz="0" w:space="0" w:color="auto"/>
          </w:divBdr>
        </w:div>
      </w:divsChild>
    </w:div>
    <w:div w:id="1617564118">
      <w:bodyDiv w:val="1"/>
      <w:marLeft w:val="0"/>
      <w:marRight w:val="0"/>
      <w:marTop w:val="0"/>
      <w:marBottom w:val="0"/>
      <w:divBdr>
        <w:top w:val="none" w:sz="0" w:space="0" w:color="auto"/>
        <w:left w:val="none" w:sz="0" w:space="0" w:color="auto"/>
        <w:bottom w:val="none" w:sz="0" w:space="0" w:color="auto"/>
        <w:right w:val="none" w:sz="0" w:space="0" w:color="auto"/>
      </w:divBdr>
      <w:divsChild>
        <w:div w:id="2009597908">
          <w:marLeft w:val="0"/>
          <w:marRight w:val="0"/>
          <w:marTop w:val="0"/>
          <w:marBottom w:val="0"/>
          <w:divBdr>
            <w:top w:val="none" w:sz="0" w:space="0" w:color="auto"/>
            <w:left w:val="none" w:sz="0" w:space="0" w:color="auto"/>
            <w:bottom w:val="none" w:sz="0" w:space="0" w:color="auto"/>
            <w:right w:val="none" w:sz="0" w:space="0" w:color="auto"/>
          </w:divBdr>
        </w:div>
      </w:divsChild>
    </w:div>
    <w:div w:id="1760522725">
      <w:bodyDiv w:val="1"/>
      <w:marLeft w:val="0"/>
      <w:marRight w:val="0"/>
      <w:marTop w:val="0"/>
      <w:marBottom w:val="0"/>
      <w:divBdr>
        <w:top w:val="none" w:sz="0" w:space="0" w:color="auto"/>
        <w:left w:val="none" w:sz="0" w:space="0" w:color="auto"/>
        <w:bottom w:val="none" w:sz="0" w:space="0" w:color="auto"/>
        <w:right w:val="none" w:sz="0" w:space="0" w:color="auto"/>
      </w:divBdr>
      <w:divsChild>
        <w:div w:id="1904176932">
          <w:marLeft w:val="0"/>
          <w:marRight w:val="0"/>
          <w:marTop w:val="0"/>
          <w:marBottom w:val="0"/>
          <w:divBdr>
            <w:top w:val="none" w:sz="0" w:space="0" w:color="auto"/>
            <w:left w:val="none" w:sz="0" w:space="0" w:color="auto"/>
            <w:bottom w:val="none" w:sz="0" w:space="0" w:color="auto"/>
            <w:right w:val="none" w:sz="0" w:space="0" w:color="auto"/>
          </w:divBdr>
        </w:div>
      </w:divsChild>
    </w:div>
    <w:div w:id="1989824144">
      <w:bodyDiv w:val="1"/>
      <w:marLeft w:val="0"/>
      <w:marRight w:val="0"/>
      <w:marTop w:val="0"/>
      <w:marBottom w:val="0"/>
      <w:divBdr>
        <w:top w:val="none" w:sz="0" w:space="0" w:color="auto"/>
        <w:left w:val="none" w:sz="0" w:space="0" w:color="auto"/>
        <w:bottom w:val="none" w:sz="0" w:space="0" w:color="auto"/>
        <w:right w:val="none" w:sz="0" w:space="0" w:color="auto"/>
      </w:divBdr>
      <w:divsChild>
        <w:div w:id="735515392">
          <w:marLeft w:val="0"/>
          <w:marRight w:val="0"/>
          <w:marTop w:val="0"/>
          <w:marBottom w:val="0"/>
          <w:divBdr>
            <w:top w:val="none" w:sz="0" w:space="0" w:color="auto"/>
            <w:left w:val="none" w:sz="0" w:space="0" w:color="auto"/>
            <w:bottom w:val="none" w:sz="0" w:space="0" w:color="auto"/>
            <w:right w:val="none" w:sz="0" w:space="0" w:color="auto"/>
          </w:divBdr>
        </w:div>
      </w:divsChild>
    </w:div>
    <w:div w:id="1995403069">
      <w:bodyDiv w:val="1"/>
      <w:marLeft w:val="0"/>
      <w:marRight w:val="0"/>
      <w:marTop w:val="0"/>
      <w:marBottom w:val="0"/>
      <w:divBdr>
        <w:top w:val="none" w:sz="0" w:space="0" w:color="auto"/>
        <w:left w:val="none" w:sz="0" w:space="0" w:color="auto"/>
        <w:bottom w:val="none" w:sz="0" w:space="0" w:color="auto"/>
        <w:right w:val="none" w:sz="0" w:space="0" w:color="auto"/>
      </w:divBdr>
      <w:divsChild>
        <w:div w:id="1524635679">
          <w:marLeft w:val="0"/>
          <w:marRight w:val="0"/>
          <w:marTop w:val="0"/>
          <w:marBottom w:val="0"/>
          <w:divBdr>
            <w:top w:val="none" w:sz="0" w:space="0" w:color="auto"/>
            <w:left w:val="none" w:sz="0" w:space="0" w:color="auto"/>
            <w:bottom w:val="none" w:sz="0" w:space="0" w:color="auto"/>
            <w:right w:val="none" w:sz="0" w:space="0" w:color="auto"/>
          </w:divBdr>
        </w:div>
      </w:divsChild>
    </w:div>
    <w:div w:id="2046521598">
      <w:bodyDiv w:val="1"/>
      <w:marLeft w:val="0"/>
      <w:marRight w:val="0"/>
      <w:marTop w:val="0"/>
      <w:marBottom w:val="0"/>
      <w:divBdr>
        <w:top w:val="none" w:sz="0" w:space="0" w:color="auto"/>
        <w:left w:val="none" w:sz="0" w:space="0" w:color="auto"/>
        <w:bottom w:val="none" w:sz="0" w:space="0" w:color="auto"/>
        <w:right w:val="none" w:sz="0" w:space="0" w:color="auto"/>
      </w:divBdr>
      <w:divsChild>
        <w:div w:id="783698709">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BE168A94D3304FA91669B61B52E253" ma:contentTypeVersion="3" ma:contentTypeDescription="Create a new document." ma:contentTypeScope="" ma:versionID="b5914d639d7d05f3bcda95d4ad51832c">
  <xsd:schema xmlns:xsd="http://www.w3.org/2001/XMLSchema" xmlns:xs="http://www.w3.org/2001/XMLSchema" xmlns:p="http://schemas.microsoft.com/office/2006/metadata/properties" xmlns:ns2="73d30a35-0704-4254-aa04-fd795b275410" targetNamespace="http://schemas.microsoft.com/office/2006/metadata/properties" ma:root="true" ma:fieldsID="be01229717e8300b6e4016edf27fec68" ns2:_="">
    <xsd:import namespace="73d30a35-0704-4254-aa04-fd795b27541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d30a35-0704-4254-aa04-fd795b2754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31B6F8-3650-4DF9-820C-A1B978F187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d30a35-0704-4254-aa04-fd795b2754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C93C6C-3EDA-4206-89B3-83C442D89FE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53981A8-9294-4D63-8B5A-6EAC0E89DF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614</Words>
  <Characters>2916</Characters>
  <Application>Microsoft Office Word</Application>
  <DocSecurity>0</DocSecurity>
  <Lines>74</Lines>
  <Paragraphs>60</Paragraphs>
  <ScaleCrop>false</ScaleCrop>
  <HeadingPairs>
    <vt:vector size="2" baseType="variant">
      <vt:variant>
        <vt:lpstr>제목</vt:lpstr>
      </vt:variant>
      <vt:variant>
        <vt:i4>1</vt:i4>
      </vt:variant>
    </vt:vector>
  </HeadingPairs>
  <TitlesOfParts>
    <vt:vector size="1" baseType="lpstr">
      <vt:lpstr>Z3 가격 (아마존가) 관련 프로세스</vt:lpstr>
    </vt:vector>
  </TitlesOfParts>
  <Company/>
  <LinksUpToDate>false</LinksUpToDate>
  <CharactersWithSpaces>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Z3 가격 (아마존가) 관련 프로세스</dc:title>
  <dc:subject/>
  <dc:creator>장현우/ITO SAP/Jang Hyun Woo</dc:creator>
  <cp:keywords/>
  <dc:description/>
  <cp:lastModifiedBy>양윤헌/ERP 플랫폼서비스팀/YOONHEON YANG</cp:lastModifiedBy>
  <cp:revision>3</cp:revision>
  <dcterms:created xsi:type="dcterms:W3CDTF">2026-01-12T00:12:00Z</dcterms:created>
  <dcterms:modified xsi:type="dcterms:W3CDTF">2026-01-12T01:16:00Z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0x010100E2BE168A94D3304FA91669B61B52E253</vt:lpwstr>
  </property>
</Properties>
</file>