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EEB6" w14:textId="15258AA1" w:rsidR="002A46EF" w:rsidRPr="000E1ABE" w:rsidRDefault="0026445B" w:rsidP="00A25F02">
      <w:pPr>
        <w:pStyle w:val="1"/>
        <w:rPr>
          <w:rFonts w:asciiTheme="majorHAnsi" w:eastAsiaTheme="majorHAnsi" w:hAnsiTheme="majorHAnsi"/>
          <w:sz w:val="44"/>
          <w:szCs w:val="44"/>
        </w:rPr>
      </w:pPr>
      <w:r w:rsidRPr="000E1ABE">
        <w:rPr>
          <w:rFonts w:asciiTheme="majorHAnsi" w:eastAsiaTheme="majorHAnsi" w:hAnsiTheme="majorHAnsi"/>
          <w:sz w:val="44"/>
          <w:szCs w:val="44"/>
        </w:rPr>
        <w:t>BW</w:t>
      </w:r>
      <w:r w:rsidR="000E1ABE" w:rsidRPr="000E1ABE">
        <w:rPr>
          <w:rFonts w:asciiTheme="majorHAnsi" w:eastAsiaTheme="majorHAnsi" w:hAnsiTheme="majorHAnsi" w:hint="eastAsia"/>
          <w:sz w:val="44"/>
          <w:szCs w:val="44"/>
        </w:rPr>
        <w:t>/BI-</w:t>
      </w:r>
      <w:r w:rsidRPr="000E1ABE">
        <w:rPr>
          <w:rFonts w:asciiTheme="majorHAnsi" w:eastAsiaTheme="majorHAnsi" w:hAnsiTheme="majorHAnsi"/>
          <w:sz w:val="44"/>
          <w:szCs w:val="44"/>
        </w:rPr>
        <w:t xml:space="preserve"> </w:t>
      </w:r>
      <w:r w:rsidR="000E1ABE" w:rsidRPr="000E1ABE">
        <w:rPr>
          <w:rFonts w:asciiTheme="majorHAnsi" w:eastAsiaTheme="majorHAnsi" w:hAnsiTheme="majorHAnsi"/>
          <w:sz w:val="44"/>
          <w:szCs w:val="44"/>
        </w:rPr>
        <w:t xml:space="preserve">Frequently Used </w:t>
      </w:r>
      <w:r w:rsidR="00121871">
        <w:rPr>
          <w:rFonts w:asciiTheme="majorHAnsi" w:eastAsiaTheme="majorHAnsi" w:hAnsiTheme="majorHAnsi" w:hint="eastAsia"/>
          <w:sz w:val="44"/>
          <w:szCs w:val="44"/>
        </w:rPr>
        <w:t xml:space="preserve">Report </w:t>
      </w:r>
      <w:r w:rsidR="00121871">
        <w:rPr>
          <w:rFonts w:asciiTheme="majorHAnsi" w:eastAsiaTheme="majorHAnsi" w:hAnsiTheme="majorHAnsi"/>
          <w:sz w:val="44"/>
          <w:szCs w:val="44"/>
        </w:rPr>
        <w:t>–</w:t>
      </w:r>
      <w:r w:rsidR="00121871">
        <w:rPr>
          <w:rFonts w:asciiTheme="majorHAnsi" w:eastAsiaTheme="majorHAnsi" w:hAnsiTheme="majorHAnsi" w:hint="eastAsia"/>
          <w:sz w:val="44"/>
          <w:szCs w:val="44"/>
        </w:rPr>
        <w:t xml:space="preserve"> </w:t>
      </w:r>
      <w:r w:rsidR="002D43A9">
        <w:rPr>
          <w:rFonts w:asciiTheme="majorHAnsi" w:eastAsiaTheme="majorHAnsi" w:hAnsiTheme="majorHAnsi" w:hint="eastAsia"/>
          <w:sz w:val="44"/>
          <w:szCs w:val="44"/>
        </w:rPr>
        <w:t>POS Sales</w:t>
      </w:r>
    </w:p>
    <w:p w14:paraId="65137F7A" w14:textId="77777777" w:rsidR="008C4E56" w:rsidRPr="000E1ABE" w:rsidRDefault="00616366" w:rsidP="00A25F02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0E1ABE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0E1ABE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0E1ABE" w:rsidRPr="000E1ABE" w14:paraId="734AEC04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380E5079" w14:textId="77777777" w:rsidR="008C4E56" w:rsidRPr="000E1ABE" w:rsidRDefault="00616366" w:rsidP="00A25F02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832140A" w14:textId="626376AD" w:rsidR="008C4E56" w:rsidRPr="000E1ABE" w:rsidRDefault="00616366" w:rsidP="00A25F02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Menu/Func./T</w:t>
            </w:r>
            <w:r w:rsidR="00121871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-</w:t>
            </w:r>
            <w:r w:rsidRPr="000E1ABE"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5437948E" w14:textId="77777777" w:rsidR="008C4E56" w:rsidRPr="000E1ABE" w:rsidRDefault="00616366" w:rsidP="00A25F02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0E1ABE" w:rsidRPr="000E1ABE" w14:paraId="22BF53F1" w14:textId="77777777" w:rsidTr="00D94AB3">
        <w:trPr>
          <w:trHeight w:val="340"/>
        </w:trPr>
        <w:tc>
          <w:tcPr>
            <w:tcW w:w="1536" w:type="dxa"/>
            <w:noWrap/>
          </w:tcPr>
          <w:p w14:paraId="1C4D4CE4" w14:textId="77777777" w:rsidR="008C4E56" w:rsidRPr="000E1ABE" w:rsidRDefault="00D94AB3" w:rsidP="00A25F02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0E1ABE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5C8B8EFC" w14:textId="77777777" w:rsidR="008C4E56" w:rsidRPr="000E1ABE" w:rsidRDefault="00D94AB3" w:rsidP="00A25F02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70F93050" w14:textId="77777777" w:rsidR="008C4E56" w:rsidRPr="000E1ABE" w:rsidRDefault="00D94AB3" w:rsidP="00A25F02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E1ABE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</w:tbl>
    <w:p w14:paraId="613EAF2D" w14:textId="168EEABC" w:rsidR="0001201D" w:rsidRPr="000E1ABE" w:rsidRDefault="00616366" w:rsidP="00A25F02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0E1ABE">
        <w:rPr>
          <w:rStyle w:val="normaltextrun"/>
          <w:rFonts w:asciiTheme="majorHAnsi" w:eastAsiaTheme="majorHAnsi" w:hAnsiTheme="majorHAnsi" w:hint="eastAsia"/>
          <w:sz w:val="22"/>
          <w:szCs w:val="22"/>
          <w:bdr w:val="none" w:sz="0" w:space="0" w:color="auto" w:frame="1"/>
        </w:rPr>
        <w:t>Executor &amp; Inquiry Details</w:t>
      </w:r>
    </w:p>
    <w:p w14:paraId="3CD33155" w14:textId="4454CBA8" w:rsidR="0001201D" w:rsidRPr="000E1ABE" w:rsidRDefault="00616366" w:rsidP="00C141AA">
      <w:pPr>
        <w:pStyle w:val="a7"/>
        <w:numPr>
          <w:ilvl w:val="1"/>
          <w:numId w:val="1"/>
        </w:numPr>
        <w:spacing w:line="300" w:lineRule="atLeast"/>
        <w:ind w:leftChars="0"/>
        <w:outlineLvl w:val="2"/>
        <w:rPr>
          <w:rFonts w:asciiTheme="majorHAnsi" w:eastAsiaTheme="majorHAnsi" w:hAnsiTheme="majorHAnsi" w:cs="Segoe UI"/>
          <w:sz w:val="22"/>
          <w:szCs w:val="22"/>
        </w:rPr>
      </w:pPr>
      <w:r w:rsidRPr="000E1ABE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Executor</w:t>
      </w:r>
      <w:r w:rsidR="0001201D" w:rsidRPr="000E1ABE">
        <w:rPr>
          <w:rFonts w:asciiTheme="majorHAnsi" w:eastAsiaTheme="majorHAnsi" w:hAnsiTheme="majorHAnsi"/>
          <w:sz w:val="22"/>
          <w:szCs w:val="22"/>
        </w:rPr>
        <w:t>: </w:t>
      </w:r>
      <w:r w:rsidR="00121871">
        <w:rPr>
          <w:rFonts w:asciiTheme="majorHAnsi" w:eastAsiaTheme="majorHAnsi" w:hAnsiTheme="majorHAnsi" w:cs="Segoe UI" w:hint="eastAsia"/>
          <w:sz w:val="22"/>
          <w:szCs w:val="22"/>
        </w:rPr>
        <w:t>Analysis Office User</w:t>
      </w:r>
    </w:p>
    <w:p w14:paraId="0D185782" w14:textId="217726E6" w:rsidR="0001201D" w:rsidRPr="000E1ABE" w:rsidRDefault="00616366" w:rsidP="00A25F02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0E1ABE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Details</w:t>
      </w:r>
      <w:r w:rsidR="0001201D" w:rsidRPr="000E1ABE">
        <w:rPr>
          <w:rFonts w:asciiTheme="majorHAnsi" w:eastAsiaTheme="majorHAnsi" w:hAnsiTheme="majorHAnsi"/>
          <w:sz w:val="22"/>
          <w:szCs w:val="22"/>
        </w:rPr>
        <w:t xml:space="preserve">: </w:t>
      </w:r>
      <w:r w:rsidR="00121871">
        <w:rPr>
          <w:rFonts w:asciiTheme="majorHAnsi" w:eastAsiaTheme="majorHAnsi" w:hAnsiTheme="majorHAnsi" w:hint="eastAsia"/>
          <w:sz w:val="22"/>
          <w:szCs w:val="22"/>
        </w:rPr>
        <w:t xml:space="preserve">When user wants to analyze POS sales with </w:t>
      </w:r>
      <w:r w:rsidR="00AB40C2" w:rsidRPr="000E1ABE">
        <w:rPr>
          <w:rFonts w:asciiTheme="majorHAnsi" w:eastAsiaTheme="majorHAnsi" w:hAnsiTheme="majorHAnsi"/>
          <w:sz w:val="22"/>
          <w:szCs w:val="22"/>
        </w:rPr>
        <w:t>B</w:t>
      </w:r>
      <w:r w:rsidR="00121871">
        <w:rPr>
          <w:rFonts w:asciiTheme="majorHAnsi" w:eastAsiaTheme="majorHAnsi" w:hAnsiTheme="majorHAnsi" w:hint="eastAsia"/>
          <w:sz w:val="22"/>
          <w:szCs w:val="22"/>
        </w:rPr>
        <w:t>I</w:t>
      </w:r>
      <w:r w:rsidR="00AB40C2" w:rsidRPr="000E1ABE">
        <w:rPr>
          <w:rFonts w:asciiTheme="majorHAnsi" w:eastAsiaTheme="majorHAnsi" w:hAnsiTheme="majorHAnsi"/>
          <w:sz w:val="22"/>
          <w:szCs w:val="22"/>
        </w:rPr>
        <w:t xml:space="preserve"> report</w:t>
      </w:r>
    </w:p>
    <w:p w14:paraId="79E1D098" w14:textId="342DE9BA" w:rsidR="0001201D" w:rsidRPr="000E1ABE" w:rsidRDefault="00616366" w:rsidP="00A25F02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0E1ABE">
        <w:rPr>
          <w:rStyle w:val="normaltextrun"/>
          <w:rFonts w:asciiTheme="majorHAnsi" w:eastAsiaTheme="majorHAnsi" w:hAnsiTheme="majorHAnsi" w:cs="Times New Roman"/>
          <w:sz w:val="22"/>
          <w:szCs w:val="22"/>
          <w:bdr w:val="none" w:sz="0" w:space="0" w:color="auto" w:frame="1"/>
        </w:rPr>
        <w:t>Inquiry Type</w:t>
      </w:r>
      <w:r w:rsidR="0001201D" w:rsidRPr="000E1ABE">
        <w:rPr>
          <w:rFonts w:asciiTheme="majorHAnsi" w:eastAsiaTheme="majorHAnsi" w:hAnsiTheme="majorHAnsi"/>
          <w:sz w:val="22"/>
          <w:szCs w:val="22"/>
        </w:rPr>
        <w:t>:</w:t>
      </w:r>
    </w:p>
    <w:p w14:paraId="7BF95E82" w14:textId="69B2CE46" w:rsidR="0001201D" w:rsidRPr="00121871" w:rsidRDefault="001932FA" w:rsidP="00121871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0E1ABE">
        <w:rPr>
          <w:rFonts w:asciiTheme="majorHAnsi" w:eastAsiaTheme="majorHAnsi" w:hAnsiTheme="majorHAnsi"/>
          <w:sz w:val="22"/>
          <w:szCs w:val="22"/>
        </w:rPr>
        <w:t>Wh</w:t>
      </w:r>
      <w:r w:rsidR="00121871">
        <w:rPr>
          <w:rFonts w:asciiTheme="majorHAnsi" w:eastAsiaTheme="majorHAnsi" w:hAnsiTheme="majorHAnsi" w:hint="eastAsia"/>
          <w:sz w:val="22"/>
          <w:szCs w:val="22"/>
        </w:rPr>
        <w:t>ich report is used for analyzing POS sales?</w:t>
      </w:r>
      <w:r w:rsidR="00121871">
        <w:rPr>
          <w:rFonts w:asciiTheme="majorHAnsi" w:eastAsiaTheme="majorHAnsi" w:hAnsiTheme="majorHAnsi"/>
          <w:sz w:val="22"/>
          <w:szCs w:val="22"/>
        </w:rPr>
        <w:br/>
      </w:r>
    </w:p>
    <w:p w14:paraId="17B4F143" w14:textId="5AFB1996" w:rsidR="00121871" w:rsidRPr="000E1ABE" w:rsidRDefault="00616366" w:rsidP="00A25F02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0E1ABE">
        <w:rPr>
          <w:rFonts w:asciiTheme="majorHAnsi" w:eastAsiaTheme="majorHAnsi" w:hAnsiTheme="majorHAnsi"/>
          <w:sz w:val="22"/>
          <w:szCs w:val="22"/>
        </w:rPr>
        <w:t xml:space="preserve">BW </w:t>
      </w:r>
      <w:r w:rsidRPr="000E1ABE">
        <w:rPr>
          <w:rFonts w:asciiTheme="majorHAnsi" w:eastAsiaTheme="majorHAnsi" w:hAnsiTheme="majorHAnsi" w:hint="eastAsia"/>
          <w:sz w:val="22"/>
          <w:szCs w:val="22"/>
        </w:rPr>
        <w:t>Frequently</w:t>
      </w:r>
      <w:r w:rsidR="0012187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0E1ABE">
        <w:rPr>
          <w:rFonts w:asciiTheme="majorHAnsi" w:eastAsiaTheme="majorHAnsi" w:hAnsiTheme="majorHAnsi" w:hint="eastAsia"/>
          <w:sz w:val="22"/>
          <w:szCs w:val="22"/>
        </w:rPr>
        <w:t>Used Report</w:t>
      </w:r>
      <w:r w:rsidR="0012187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121871">
        <w:rPr>
          <w:rFonts w:asciiTheme="majorHAnsi" w:eastAsiaTheme="majorHAnsi" w:hAnsiTheme="majorHAnsi"/>
          <w:sz w:val="22"/>
          <w:szCs w:val="22"/>
        </w:rPr>
        <w:t>–</w:t>
      </w:r>
      <w:r w:rsidR="0012187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2D43A9">
        <w:rPr>
          <w:rFonts w:asciiTheme="majorHAnsi" w:eastAsiaTheme="majorHAnsi" w:hAnsiTheme="majorHAnsi" w:hint="eastAsia"/>
          <w:sz w:val="22"/>
          <w:szCs w:val="22"/>
        </w:rPr>
        <w:t>POS Sales</w:t>
      </w:r>
    </w:p>
    <w:tbl>
      <w:tblPr>
        <w:tblStyle w:val="a6"/>
        <w:tblW w:w="9211" w:type="dxa"/>
        <w:jc w:val="center"/>
        <w:tblLook w:val="04A0" w:firstRow="1" w:lastRow="0" w:firstColumn="1" w:lastColumn="0" w:noHBand="0" w:noVBand="1"/>
      </w:tblPr>
      <w:tblGrid>
        <w:gridCol w:w="2121"/>
        <w:gridCol w:w="3282"/>
        <w:gridCol w:w="3808"/>
      </w:tblGrid>
      <w:tr w:rsidR="00121871" w14:paraId="3E5C49F6" w14:textId="77777777" w:rsidTr="00F9603B">
        <w:trPr>
          <w:jc w:val="center"/>
        </w:trPr>
        <w:tc>
          <w:tcPr>
            <w:tcW w:w="2121" w:type="dxa"/>
            <w:shd w:val="clear" w:color="auto" w:fill="BFBFBF" w:themeFill="background1" w:themeFillShade="BF"/>
          </w:tcPr>
          <w:p w14:paraId="13986292" w14:textId="43F9732C" w:rsidR="00121871" w:rsidRPr="008544B5" w:rsidRDefault="00121871" w:rsidP="00121871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Report</w:t>
            </w:r>
          </w:p>
        </w:tc>
        <w:tc>
          <w:tcPr>
            <w:tcW w:w="3282" w:type="dxa"/>
            <w:shd w:val="clear" w:color="auto" w:fill="BFBFBF" w:themeFill="background1" w:themeFillShade="BF"/>
          </w:tcPr>
          <w:p w14:paraId="580A3C9A" w14:textId="61A9288F" w:rsidR="00121871" w:rsidRPr="008544B5" w:rsidRDefault="00121871" w:rsidP="00121871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Report Name</w:t>
            </w:r>
          </w:p>
        </w:tc>
        <w:tc>
          <w:tcPr>
            <w:tcW w:w="3808" w:type="dxa"/>
            <w:shd w:val="clear" w:color="auto" w:fill="BFBFBF" w:themeFill="background1" w:themeFillShade="BF"/>
          </w:tcPr>
          <w:p w14:paraId="1BC3B750" w14:textId="12C89E22" w:rsidR="00121871" w:rsidRPr="008544B5" w:rsidRDefault="00121871" w:rsidP="00121871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Description</w:t>
            </w:r>
          </w:p>
        </w:tc>
      </w:tr>
      <w:tr w:rsidR="00121871" w14:paraId="4870D00B" w14:textId="77777777" w:rsidTr="00F9603B">
        <w:trPr>
          <w:jc w:val="center"/>
        </w:trPr>
        <w:tc>
          <w:tcPr>
            <w:tcW w:w="2121" w:type="dxa"/>
          </w:tcPr>
          <w:p w14:paraId="758E2A4C" w14:textId="77777777" w:rsidR="00121871" w:rsidRPr="008544B5" w:rsidRDefault="00121871" w:rsidP="00F626D5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S_ZSD_702_Q0013</w:t>
            </w:r>
          </w:p>
        </w:tc>
        <w:tc>
          <w:tcPr>
            <w:tcW w:w="3282" w:type="dxa"/>
          </w:tcPr>
          <w:p w14:paraId="69F98DD5" w14:textId="122348AC" w:rsidR="00121871" w:rsidRPr="00331B7C" w:rsidRDefault="00331B7C" w:rsidP="00F626D5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31B7C">
              <w:rPr>
                <w:rFonts w:asciiTheme="majorHAnsi" w:eastAsiaTheme="majorHAnsi" w:hAnsiTheme="majorHAnsi"/>
                <w:sz w:val="18"/>
                <w:szCs w:val="18"/>
              </w:rPr>
              <w:t>[Std] Sell-Thru Analysis by POS receipt</w:t>
            </w:r>
          </w:p>
        </w:tc>
        <w:tc>
          <w:tcPr>
            <w:tcW w:w="3808" w:type="dxa"/>
          </w:tcPr>
          <w:p w14:paraId="25C317B2" w14:textId="577E4FB3" w:rsidR="00121871" w:rsidRPr="00331B7C" w:rsidRDefault="00331B7C" w:rsidP="00F626D5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31B7C">
              <w:rPr>
                <w:rFonts w:asciiTheme="majorHAnsi" w:eastAsiaTheme="majorHAnsi" w:hAnsiTheme="majorHAnsi"/>
                <w:sz w:val="18"/>
                <w:szCs w:val="18"/>
              </w:rPr>
              <w:t>Global POS sales amount in receipt level.</w:t>
            </w:r>
          </w:p>
        </w:tc>
      </w:tr>
      <w:tr w:rsidR="00121871" w14:paraId="2F734B1D" w14:textId="77777777" w:rsidTr="00F9603B">
        <w:trPr>
          <w:jc w:val="center"/>
        </w:trPr>
        <w:tc>
          <w:tcPr>
            <w:tcW w:w="2121" w:type="dxa"/>
          </w:tcPr>
          <w:p w14:paraId="2AEA21AB" w14:textId="77777777" w:rsidR="00121871" w:rsidRPr="008544B5" w:rsidRDefault="00121871" w:rsidP="00F626D5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S_ZSD_703_Q0034</w:t>
            </w:r>
          </w:p>
        </w:tc>
        <w:tc>
          <w:tcPr>
            <w:tcW w:w="3282" w:type="dxa"/>
          </w:tcPr>
          <w:p w14:paraId="731A77A2" w14:textId="62884FC3" w:rsidR="00121871" w:rsidRPr="008544B5" w:rsidRDefault="00331B7C" w:rsidP="00F626D5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31B7C">
              <w:rPr>
                <w:rFonts w:asciiTheme="majorHAnsi" w:eastAsiaTheme="majorHAnsi" w:hAnsiTheme="majorHAnsi"/>
                <w:sz w:val="18"/>
                <w:szCs w:val="18"/>
              </w:rPr>
              <w:t>[Std] Monthly CRM Customer Analysis (2019)</w:t>
            </w:r>
          </w:p>
        </w:tc>
        <w:tc>
          <w:tcPr>
            <w:tcW w:w="3808" w:type="dxa"/>
          </w:tcPr>
          <w:p w14:paraId="596C6BE0" w14:textId="38264318" w:rsidR="00121871" w:rsidRPr="008544B5" w:rsidRDefault="00331B7C" w:rsidP="00F626D5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31B7C">
              <w:rPr>
                <w:rFonts w:asciiTheme="majorHAnsi" w:eastAsiaTheme="majorHAnsi" w:hAnsiTheme="majorHAnsi"/>
                <w:sz w:val="18"/>
                <w:szCs w:val="18"/>
              </w:rPr>
              <w:t>Yearly, Monthly CRM Cusomer status analysis based on POS sales data. (New, Active, .. )</w:t>
            </w:r>
          </w:p>
        </w:tc>
      </w:tr>
      <w:tr w:rsidR="00121871" w14:paraId="1A3CFEE7" w14:textId="77777777" w:rsidTr="00F9603B">
        <w:trPr>
          <w:jc w:val="center"/>
        </w:trPr>
        <w:tc>
          <w:tcPr>
            <w:tcW w:w="2121" w:type="dxa"/>
          </w:tcPr>
          <w:p w14:paraId="75157019" w14:textId="77777777" w:rsidR="00121871" w:rsidRPr="008544B5" w:rsidRDefault="00121871" w:rsidP="00F626D5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544B5">
              <w:rPr>
                <w:rFonts w:asciiTheme="majorHAnsi" w:eastAsiaTheme="majorHAnsi" w:hAnsiTheme="majorHAnsi" w:hint="eastAsia"/>
                <w:sz w:val="18"/>
                <w:szCs w:val="18"/>
              </w:rPr>
              <w:t>S_ZSD_001_Q0019</w:t>
            </w:r>
          </w:p>
        </w:tc>
        <w:tc>
          <w:tcPr>
            <w:tcW w:w="3282" w:type="dxa"/>
          </w:tcPr>
          <w:p w14:paraId="527A63BF" w14:textId="35D68A75" w:rsidR="00121871" w:rsidRPr="008544B5" w:rsidRDefault="00331B7C" w:rsidP="00F626D5">
            <w:pPr>
              <w:pStyle w:val="a3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31B7C">
              <w:rPr>
                <w:rFonts w:asciiTheme="majorHAnsi" w:eastAsiaTheme="majorHAnsi" w:hAnsiTheme="majorHAnsi"/>
                <w:sz w:val="18"/>
                <w:szCs w:val="18"/>
              </w:rPr>
              <w:t>[Std] Sell In &amp; Out Actual</w:t>
            </w:r>
          </w:p>
        </w:tc>
        <w:tc>
          <w:tcPr>
            <w:tcW w:w="3808" w:type="dxa"/>
          </w:tcPr>
          <w:p w14:paraId="3A2BD869" w14:textId="77777777" w:rsidR="00121871" w:rsidRDefault="00331B7C" w:rsidP="00331B7C">
            <w:pPr>
              <w:pStyle w:val="a3"/>
              <w:spacing w:after="0" w:afterAutospacing="0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31B7C">
              <w:rPr>
                <w:rFonts w:asciiTheme="majorHAnsi" w:eastAsiaTheme="majorHAnsi" w:hAnsiTheme="majorHAnsi"/>
                <w:sz w:val="18"/>
                <w:szCs w:val="18"/>
              </w:rPr>
              <w:t>Net sales amount (Sell-in) &amp;  POS sales amount (Sell-out)</w:t>
            </w:r>
          </w:p>
          <w:p w14:paraId="5D11E689" w14:textId="77777777" w:rsidR="00331B7C" w:rsidRPr="00331B7C" w:rsidRDefault="00331B7C" w:rsidP="00331B7C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31B7C">
              <w:rPr>
                <w:rFonts w:asciiTheme="majorHAnsi" w:eastAsiaTheme="majorHAnsi" w:hAnsiTheme="majorHAnsi"/>
                <w:sz w:val="18"/>
                <w:szCs w:val="18"/>
              </w:rPr>
              <w:t>~ BY22: Net sales based on Old P/L report</w:t>
            </w:r>
          </w:p>
          <w:p w14:paraId="3C51692F" w14:textId="1B1AFD90" w:rsidR="00331B7C" w:rsidRPr="00331B7C" w:rsidRDefault="00331B7C" w:rsidP="00331B7C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31B7C">
              <w:rPr>
                <w:rFonts w:asciiTheme="majorHAnsi" w:eastAsiaTheme="majorHAnsi" w:hAnsiTheme="majorHAnsi"/>
                <w:sz w:val="18"/>
                <w:szCs w:val="18"/>
              </w:rPr>
              <w:t xml:space="preserve"> BY23 ~: Net sales based on New P/L report</w:t>
            </w:r>
          </w:p>
        </w:tc>
      </w:tr>
    </w:tbl>
    <w:p w14:paraId="3969365C" w14:textId="69851458" w:rsidR="0026445B" w:rsidRPr="000E1ABE" w:rsidRDefault="0026445B" w:rsidP="002678D3">
      <w:pPr>
        <w:pStyle w:val="a3"/>
        <w:rPr>
          <w:rFonts w:asciiTheme="majorHAnsi" w:eastAsiaTheme="majorHAnsi" w:hAnsiTheme="majorHAnsi" w:cs="Segoe UI"/>
          <w:sz w:val="22"/>
          <w:szCs w:val="22"/>
        </w:rPr>
      </w:pPr>
    </w:p>
    <w:sectPr w:rsidR="0026445B" w:rsidRPr="000E1ABE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D4F8" w14:textId="77777777" w:rsidR="00F60798" w:rsidRDefault="00F60798" w:rsidP="008C4E56">
      <w:r>
        <w:separator/>
      </w:r>
    </w:p>
  </w:endnote>
  <w:endnote w:type="continuationSeparator" w:id="0">
    <w:p w14:paraId="5E3034CB" w14:textId="77777777" w:rsidR="00F60798" w:rsidRDefault="00F60798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D431" w14:textId="77777777" w:rsidR="00F60798" w:rsidRDefault="00F60798" w:rsidP="008C4E56">
      <w:r>
        <w:separator/>
      </w:r>
    </w:p>
  </w:footnote>
  <w:footnote w:type="continuationSeparator" w:id="0">
    <w:p w14:paraId="7CB08347" w14:textId="77777777" w:rsidR="00F60798" w:rsidRDefault="00F60798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6EE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73B41E9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983266981">
    <w:abstractNumId w:val="1"/>
  </w:num>
  <w:num w:numId="2" w16cid:durableId="1867524913">
    <w:abstractNumId w:val="0"/>
  </w:num>
  <w:num w:numId="3" w16cid:durableId="117330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D5A35"/>
    <w:rsid w:val="000E1ABE"/>
    <w:rsid w:val="00121871"/>
    <w:rsid w:val="00132AF7"/>
    <w:rsid w:val="001932FA"/>
    <w:rsid w:val="00196CE7"/>
    <w:rsid w:val="001D18EF"/>
    <w:rsid w:val="0026445B"/>
    <w:rsid w:val="00266A83"/>
    <w:rsid w:val="002678D3"/>
    <w:rsid w:val="002A46EF"/>
    <w:rsid w:val="002B0A58"/>
    <w:rsid w:val="002D43A9"/>
    <w:rsid w:val="002F1444"/>
    <w:rsid w:val="00331B7C"/>
    <w:rsid w:val="00332E9F"/>
    <w:rsid w:val="00352E17"/>
    <w:rsid w:val="003D4FD6"/>
    <w:rsid w:val="0057779D"/>
    <w:rsid w:val="005A1152"/>
    <w:rsid w:val="00610AEF"/>
    <w:rsid w:val="00616366"/>
    <w:rsid w:val="00635BFE"/>
    <w:rsid w:val="0071191F"/>
    <w:rsid w:val="00811E0C"/>
    <w:rsid w:val="008C2B5F"/>
    <w:rsid w:val="008C4E56"/>
    <w:rsid w:val="009F59E8"/>
    <w:rsid w:val="00A25F02"/>
    <w:rsid w:val="00AB40C2"/>
    <w:rsid w:val="00B04BA3"/>
    <w:rsid w:val="00B11EEA"/>
    <w:rsid w:val="00B619E5"/>
    <w:rsid w:val="00BB27BC"/>
    <w:rsid w:val="00BB4DC8"/>
    <w:rsid w:val="00C141AA"/>
    <w:rsid w:val="00C34053"/>
    <w:rsid w:val="00D82B84"/>
    <w:rsid w:val="00D94AB3"/>
    <w:rsid w:val="00DB5609"/>
    <w:rsid w:val="00F60798"/>
    <w:rsid w:val="00F82778"/>
    <w:rsid w:val="00F9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F060E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1152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rsid w:val="005A115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A25F0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9DE18-C539-4E94-B71E-FB3C62AEC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2B9C9B-0537-4025-8D18-3B75F4EB0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C93BC-9459-4B54-9CEF-410CB44AF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11</cp:revision>
  <dcterms:created xsi:type="dcterms:W3CDTF">2025-12-24T01:20:00Z</dcterms:created>
  <dcterms:modified xsi:type="dcterms:W3CDTF">2026-06-23T08:37:00Z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