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3291" w14:textId="1C7DCC7D" w:rsidR="00150C4D" w:rsidRDefault="00967097">
      <w:pPr>
        <w:pStyle w:val="1"/>
      </w:pPr>
      <w:r>
        <w:rPr>
          <w:rFonts w:hint="eastAsia"/>
        </w:rPr>
        <w:t>잡출 예산실적을 자재별</w:t>
      </w:r>
      <w:r w:rsidR="00C441DF">
        <w:rPr>
          <w:rFonts w:hint="eastAsia"/>
        </w:rPr>
        <w:t>, 브랜드별</w:t>
      </w:r>
      <w:r>
        <w:rPr>
          <w:rFonts w:hint="eastAsia"/>
        </w:rPr>
        <w:t>로 조회하는 방법(예산사용 법인)</w:t>
      </w:r>
    </w:p>
    <w:p w14:paraId="678FC09C" w14:textId="77777777" w:rsidR="00150C4D" w:rsidRDefault="00967097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150C4D" w14:paraId="2E6D82CC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10DD1C02" w14:textId="77777777" w:rsidR="00150C4D" w:rsidRDefault="00967097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D882B75" w14:textId="77777777" w:rsidR="00150C4D" w:rsidRDefault="00967097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3BF7D9DB" w14:textId="77777777" w:rsidR="00150C4D" w:rsidRDefault="00967097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150C4D" w14:paraId="0C6D7727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F9697" w14:textId="77777777" w:rsidR="00150C4D" w:rsidRDefault="00967097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E776" w14:textId="77777777" w:rsidR="00150C4D" w:rsidRDefault="00967097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ZFM04030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C7415" w14:textId="77777777" w:rsidR="00150C4D" w:rsidRDefault="00967097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 실적 상세 조회 – 관리자용</w:t>
            </w:r>
          </w:p>
          <w:p w14:paraId="3A3E17C8" w14:textId="77777777" w:rsidR="00150C4D" w:rsidRDefault="00967097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 실적을 자재별, 브랜드별로 조회 하는 기능</w:t>
            </w:r>
          </w:p>
          <w:p w14:paraId="7B231870" w14:textId="77777777" w:rsidR="00150C4D" w:rsidRDefault="00967097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관리자용은 회사코드내 전체 펀드센터 내역 조회 가능함</w:t>
            </w:r>
          </w:p>
        </w:tc>
      </w:tr>
      <w:tr w:rsidR="00150C4D" w14:paraId="498E8D57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0CD63" w14:textId="77777777" w:rsidR="00150C4D" w:rsidRDefault="00967097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2DFA" w14:textId="77777777" w:rsidR="00150C4D" w:rsidRDefault="00967097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ZFM04031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48F95" w14:textId="77777777" w:rsidR="00150C4D" w:rsidRDefault="00967097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 실적 상세 조회(현업)</w:t>
            </w:r>
          </w:p>
          <w:p w14:paraId="68B53712" w14:textId="77777777" w:rsidR="00150C4D" w:rsidRDefault="00967097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 실적을 자재별, 브랜드별로 조회 하는 기능</w:t>
            </w:r>
          </w:p>
          <w:p w14:paraId="0B0E959E" w14:textId="77777777" w:rsidR="00150C4D" w:rsidRDefault="00967097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본인이 소속된 조직 그룹내 펀드센터만 조회 가능</w:t>
            </w:r>
          </w:p>
        </w:tc>
      </w:tr>
      <w:tr w:rsidR="00150C4D" w14:paraId="2613EDD9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10C42" w14:textId="77777777" w:rsidR="00150C4D" w:rsidRDefault="00150C4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02F04" w14:textId="77777777" w:rsidR="00150C4D" w:rsidRDefault="00150C4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8B427" w14:textId="77777777" w:rsidR="00150C4D" w:rsidRDefault="00150C4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150C4D" w14:paraId="5C12268C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861B7" w14:textId="77777777" w:rsidR="00150C4D" w:rsidRDefault="00150C4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9990D" w14:textId="77777777" w:rsidR="00150C4D" w:rsidRDefault="00150C4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14CF6" w14:textId="77777777" w:rsidR="00150C4D" w:rsidRDefault="00150C4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3F5DB701" w14:textId="77777777" w:rsidR="00150C4D" w:rsidRDefault="00150C4D">
      <w:pPr>
        <w:pStyle w:val="a3"/>
      </w:pPr>
    </w:p>
    <w:p w14:paraId="09427BA8" w14:textId="77777777" w:rsidR="00150C4D" w:rsidRDefault="00967097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568E8AC9" w14:textId="77777777" w:rsidR="00150C4D" w:rsidRDefault="00967097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실행 담당자 – 잡출과 관련된 예산 사용실적 조회를 원하는 사용자</w:t>
      </w:r>
    </w:p>
    <w:p w14:paraId="356F280C" w14:textId="28A925FF" w:rsidR="00150C4D" w:rsidRDefault="00585561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예산 사용 법인에서 </w:t>
      </w:r>
      <w:r w:rsidR="00967097">
        <w:rPr>
          <w:rFonts w:hint="eastAsia"/>
        </w:rPr>
        <w:t>부서의 잡출 예산실적을 브랜드그룹별 또는 자재별로 조회</w:t>
      </w:r>
      <w:r w:rsidR="00DC2C60">
        <w:rPr>
          <w:rFonts w:hint="eastAsia"/>
        </w:rPr>
        <w:t xml:space="preserve"> 하는 방법</w:t>
      </w:r>
    </w:p>
    <w:p w14:paraId="046024D6" w14:textId="77777777" w:rsidR="00150C4D" w:rsidRDefault="00150C4D">
      <w:pPr>
        <w:pStyle w:val="a3"/>
      </w:pPr>
    </w:p>
    <w:p w14:paraId="7771DC5D" w14:textId="77777777" w:rsidR="00150C4D" w:rsidRDefault="00967097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</w:rPr>
        <w:t xml:space="preserve">해결방법 </w:t>
      </w:r>
    </w:p>
    <w:p w14:paraId="661FC595" w14:textId="77777777" w:rsidR="00150C4D" w:rsidRDefault="00967097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T-CODE :  ZFM04030 - 잡출 실적 상세 조회(예산 관리자)  또는 </w:t>
      </w:r>
    </w:p>
    <w:p w14:paraId="6BEBD140" w14:textId="77777777" w:rsidR="00150C4D" w:rsidRDefault="00967097">
      <w:pPr>
        <w:pStyle w:val="a3"/>
        <w:ind w:left="425" w:firstLineChars="800" w:firstLine="1920"/>
      </w:pPr>
      <w:r>
        <w:rPr>
          <w:rFonts w:hint="eastAsia"/>
        </w:rPr>
        <w:t>ZFM04031 - 잡출 실적 상세 조회(현업) 실행 </w:t>
      </w:r>
    </w:p>
    <w:p w14:paraId="50C76236" w14:textId="5FD54226" w:rsidR="00150C4D" w:rsidRDefault="00967097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회사코드, 조회기간 입력,  List Type: 브랜드그룹, 자재그룹  중 하나를 선택 해서 실행하면  조회 가능한 부서의 잡출 주문 내역 조회가 가능함. </w:t>
      </w:r>
    </w:p>
    <w:p w14:paraId="0C0F8311" w14:textId="77777777" w:rsidR="00150C4D" w:rsidRDefault="00967097">
      <w:pPr>
        <w:pStyle w:val="a3"/>
      </w:pPr>
      <w:r>
        <w:rPr>
          <w:noProof/>
        </w:rPr>
        <w:drawing>
          <wp:inline distT="0" distB="0" distL="0" distR="0" wp14:anchorId="43E9D15B" wp14:editId="7C117B6D">
            <wp:extent cx="5943600" cy="4404360"/>
            <wp:effectExtent l="0" t="0" r="0" b="0"/>
            <wp:docPr id="1" name="그림 1" descr="71f3d0630c10d845941cc3b7ff7a0b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71f3d0630c10d845941cc3b7ff7a0b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3E7A9" w14:textId="77777777" w:rsidR="00150C4D" w:rsidRDefault="00150C4D">
      <w:pPr>
        <w:pStyle w:val="a3"/>
      </w:pPr>
    </w:p>
    <w:p w14:paraId="5E7B18FB" w14:textId="6615C6AB" w:rsidR="00150C4D" w:rsidRDefault="00E37CF9">
      <w:pPr>
        <w:pStyle w:val="a3"/>
      </w:pPr>
      <w:r w:rsidRPr="00E37CF9">
        <w:drawing>
          <wp:inline distT="0" distB="0" distL="0" distR="0" wp14:anchorId="6C736D6D" wp14:editId="00CFFD1F">
            <wp:extent cx="6255071" cy="2235315"/>
            <wp:effectExtent l="0" t="0" r="0" b="0"/>
            <wp:docPr id="1784010960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010960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5071" cy="223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A462D" w14:textId="78171AF3" w:rsidR="00150C4D" w:rsidRDefault="00E37CF9">
      <w:pPr>
        <w:pStyle w:val="a3"/>
      </w:pPr>
      <w:r w:rsidRPr="00E37CF9">
        <w:drawing>
          <wp:inline distT="0" distB="0" distL="0" distR="0" wp14:anchorId="2971C554" wp14:editId="3BCE67FA">
            <wp:extent cx="6121715" cy="2311519"/>
            <wp:effectExtent l="0" t="0" r="0" b="0"/>
            <wp:docPr id="73903616" name="그림 1" descr="텍스트, 소프트웨어, 컴퓨터 아이콘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3616" name="그림 1" descr="텍스트, 소프트웨어, 컴퓨터 아이콘, 웹 페이지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1715" cy="231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02E3" w14:textId="77777777" w:rsidR="00150C4D" w:rsidRDefault="00967097">
      <w:pPr>
        <w:pStyle w:val="a3"/>
      </w:pPr>
      <w:r>
        <w:rPr>
          <w:rFonts w:hint="eastAsia"/>
        </w:rPr>
        <w:t>라인 선택 후 상세 버튼을 누르면 출하 회계전표 확인이 가능함</w:t>
      </w:r>
    </w:p>
    <w:p w14:paraId="43F2B6CD" w14:textId="769E64C6" w:rsidR="00150C4D" w:rsidRDefault="00E37CF9">
      <w:pPr>
        <w:pStyle w:val="a3"/>
      </w:pPr>
      <w:r w:rsidRPr="00E37CF9">
        <w:drawing>
          <wp:inline distT="0" distB="0" distL="0" distR="0" wp14:anchorId="358D0142" wp14:editId="11B6B4C0">
            <wp:extent cx="6477333" cy="2743341"/>
            <wp:effectExtent l="0" t="0" r="0" b="0"/>
            <wp:docPr id="871790791" name="그림 1" descr="텍스트, 소프트웨어, 웹 페이지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90791" name="그림 1" descr="텍스트, 소프트웨어, 웹 페이지, 컴퓨터 아이콘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274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BA585" w14:textId="77777777" w:rsidR="00EA3CE1" w:rsidRDefault="00EA3CE1">
      <w:pPr>
        <w:pStyle w:val="a3"/>
      </w:pPr>
    </w:p>
    <w:sectPr w:rsidR="00EA3CE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644F" w14:textId="77777777" w:rsidR="0090772E" w:rsidRDefault="0090772E">
      <w:r>
        <w:separator/>
      </w:r>
    </w:p>
  </w:endnote>
  <w:endnote w:type="continuationSeparator" w:id="0">
    <w:p w14:paraId="53797444" w14:textId="77777777" w:rsidR="0090772E" w:rsidRDefault="0090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2075" w14:textId="77777777" w:rsidR="0090772E" w:rsidRDefault="0090772E">
      <w:r>
        <w:separator/>
      </w:r>
    </w:p>
  </w:footnote>
  <w:footnote w:type="continuationSeparator" w:id="0">
    <w:p w14:paraId="5D031B20" w14:textId="77777777" w:rsidR="0090772E" w:rsidRDefault="0090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468473845">
    <w:abstractNumId w:val="0"/>
  </w:num>
  <w:num w:numId="2" w16cid:durableId="1748382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3A"/>
    <w:rsid w:val="0010259E"/>
    <w:rsid w:val="00150C4D"/>
    <w:rsid w:val="004039C0"/>
    <w:rsid w:val="00585561"/>
    <w:rsid w:val="005D3CA2"/>
    <w:rsid w:val="006125DF"/>
    <w:rsid w:val="00672A3A"/>
    <w:rsid w:val="00867B66"/>
    <w:rsid w:val="008C5A3D"/>
    <w:rsid w:val="0090772E"/>
    <w:rsid w:val="00967097"/>
    <w:rsid w:val="00A4460E"/>
    <w:rsid w:val="00C4012D"/>
    <w:rsid w:val="00C441DF"/>
    <w:rsid w:val="00DC2C60"/>
    <w:rsid w:val="00E37CF9"/>
    <w:rsid w:val="00EA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B957F"/>
  <w15:chartTrackingRefBased/>
  <w15:docId w15:val="{D4418983-2E71-49AA-A3C1-4149E057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E88A4-CDEE-44C8-A379-0B8988EC2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2CE8D-01B0-4667-ABE7-43A1B4572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09991A-9D3D-43D1-BB4F-211E05CF5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443</Characters>
  <Application>Microsoft Office Word</Application>
  <DocSecurity>0</DocSecurity>
  <Lines>44</Lines>
  <Paragraphs>30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잡출 실적 리포트 1</dc:title>
  <dc:subject/>
  <dc:creator>홍길동</dc:creator>
  <cp:keywords/>
  <dc:description/>
  <cp:lastModifiedBy>양윤헌/ERP 플랫폼서비스팀/YOONHEON YANG</cp:lastModifiedBy>
  <cp:revision>11</cp:revision>
  <dcterms:created xsi:type="dcterms:W3CDTF">2025-10-30T07:43:00Z</dcterms:created>
  <dcterms:modified xsi:type="dcterms:W3CDTF">2025-12-27T19:59:00Z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