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5FC" w14:textId="10FD40D7" w:rsidR="00D0445A" w:rsidRPr="00894F78" w:rsidRDefault="00894F78" w:rsidP="00894F78">
      <w:pPr>
        <w:pStyle w:val="1"/>
        <w:rPr>
          <w:sz w:val="22"/>
          <w:szCs w:val="22"/>
        </w:rPr>
      </w:pPr>
      <w:r w:rsidRPr="00894F78">
        <w:rPr>
          <w:sz w:val="22"/>
          <w:szCs w:val="22"/>
        </w:rPr>
        <w:t>표준원가</w:t>
      </w:r>
      <w:r w:rsidR="0023425E">
        <w:rPr>
          <w:rFonts w:hint="eastAsia"/>
          <w:sz w:val="22"/>
          <w:szCs w:val="22"/>
        </w:rPr>
        <w:t>를</w:t>
      </w:r>
      <w:r w:rsidRPr="00894F78">
        <w:rPr>
          <w:sz w:val="22"/>
          <w:szCs w:val="22"/>
        </w:rPr>
        <w:t xml:space="preserve"> 계획가격으로 설정</w:t>
      </w:r>
      <w:r w:rsidR="003D4209">
        <w:rPr>
          <w:rFonts w:hint="eastAsia"/>
          <w:sz w:val="22"/>
          <w:szCs w:val="22"/>
        </w:rPr>
        <w:t xml:space="preserve"> 방법</w:t>
      </w:r>
    </w:p>
    <w:p w14:paraId="56DB0ED1" w14:textId="0AB9AA70" w:rsidR="00894F78" w:rsidRPr="00894F78" w:rsidRDefault="00894F78" w:rsidP="00894F78">
      <w:pPr>
        <w:pStyle w:val="2"/>
        <w:numPr>
          <w:ilvl w:val="0"/>
          <w:numId w:val="1"/>
        </w:numPr>
        <w:rPr>
          <w:sz w:val="22"/>
          <w:szCs w:val="22"/>
        </w:rPr>
      </w:pPr>
      <w:r w:rsidRPr="00894F78">
        <w:rPr>
          <w:sz w:val="22"/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94F78" w:rsidRPr="00894F78" w14:paraId="5DF85D66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C6173DE" w14:textId="77777777" w:rsidR="00894F78" w:rsidRPr="00894F78" w:rsidRDefault="00894F78" w:rsidP="00894F78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A6F5AC" w14:textId="77777777" w:rsidR="00894F78" w:rsidRPr="00894F78" w:rsidRDefault="00894F78" w:rsidP="00894F78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메뉴/기능/</w:t>
            </w:r>
            <w:proofErr w:type="spellStart"/>
            <w:r w:rsidRPr="00894F78">
              <w:rPr>
                <w:rFonts w:hint="eastAsia"/>
                <w:b/>
                <w:bCs/>
                <w:sz w:val="22"/>
                <w:szCs w:val="22"/>
              </w:rPr>
              <w:t>티코드</w:t>
            </w:r>
            <w:proofErr w:type="spellEnd"/>
            <w:r w:rsidRPr="00894F78">
              <w:rPr>
                <w:rFonts w:hint="eastAsia"/>
                <w:b/>
                <w:bCs/>
                <w:sz w:val="22"/>
                <w:szCs w:val="22"/>
              </w:rPr>
              <w:t xml:space="preserve"> 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D2BA227" w14:textId="77777777" w:rsidR="00894F78" w:rsidRPr="00894F78" w:rsidRDefault="00894F78" w:rsidP="00894F78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894F78" w:rsidRPr="00894F78" w14:paraId="6F0822D0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0AD7" w14:textId="31A77955" w:rsidR="00894F78" w:rsidRPr="00894F78" w:rsidRDefault="00894F78" w:rsidP="00894F78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SAP-CO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0AC74" w14:textId="3E59AEE1" w:rsidR="00894F78" w:rsidRPr="00894F78" w:rsidRDefault="00894F78" w:rsidP="00894F78">
            <w:pPr>
              <w:pStyle w:val="3"/>
              <w:rPr>
                <w:sz w:val="22"/>
                <w:szCs w:val="22"/>
              </w:rPr>
            </w:pPr>
            <w:r w:rsidRPr="00894F78">
              <w:rPr>
                <w:sz w:val="22"/>
                <w:szCs w:val="22"/>
              </w:rPr>
              <w:t>ZCO60080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4A985" w14:textId="2CDE00D9" w:rsidR="00894F78" w:rsidRPr="00894F78" w:rsidRDefault="00894F78" w:rsidP="00894F78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계획</w:t>
            </w:r>
            <w:r w:rsidRPr="00894F78">
              <w:rPr>
                <w:sz w:val="22"/>
                <w:szCs w:val="22"/>
              </w:rPr>
              <w:t xml:space="preserve"> 단가 일괄 Update 화면에서 계획가격1 등록</w:t>
            </w:r>
          </w:p>
        </w:tc>
      </w:tr>
    </w:tbl>
    <w:p w14:paraId="2CC99CC8" w14:textId="1C868032" w:rsidR="00894F78" w:rsidRDefault="003D4209" w:rsidP="003D4209">
      <w:pPr>
        <w:pStyle w:val="2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계획가격 설정 사유</w:t>
      </w:r>
    </w:p>
    <w:p w14:paraId="27C9997A" w14:textId="3AAE12E3" w:rsidR="003D4209" w:rsidRDefault="003D4209" w:rsidP="003D4209">
      <w:pPr>
        <w:pStyle w:val="3"/>
        <w:ind w:leftChars="200" w:left="440"/>
      </w:pPr>
      <w:r>
        <w:rPr>
          <w:rFonts w:hint="eastAsia"/>
        </w:rPr>
        <w:t xml:space="preserve">표준원가 </w:t>
      </w:r>
      <w:proofErr w:type="spellStart"/>
      <w:r>
        <w:rPr>
          <w:rFonts w:hint="eastAsia"/>
        </w:rPr>
        <w:t>자재중에서</w:t>
      </w:r>
      <w:proofErr w:type="spellEnd"/>
      <w:r>
        <w:rPr>
          <w:rFonts w:hint="eastAsia"/>
        </w:rPr>
        <w:t xml:space="preserve"> BOM 과 </w:t>
      </w:r>
      <w:proofErr w:type="spellStart"/>
      <w:r>
        <w:rPr>
          <w:rFonts w:hint="eastAsia"/>
        </w:rPr>
        <w:t>Rouing</w:t>
      </w:r>
      <w:proofErr w:type="spellEnd"/>
      <w:r>
        <w:rPr>
          <w:rFonts w:hint="eastAsia"/>
        </w:rPr>
        <w:t xml:space="preserve"> 정보가 없는 경우에, 표준원가를 설정해야 할 경우에 </w:t>
      </w:r>
      <w:proofErr w:type="gramStart"/>
      <w:r>
        <w:rPr>
          <w:rFonts w:hint="eastAsia"/>
        </w:rPr>
        <w:t>처리 합니다</w:t>
      </w:r>
      <w:proofErr w:type="gramEnd"/>
      <w:r>
        <w:rPr>
          <w:rFonts w:hint="eastAsia"/>
        </w:rPr>
        <w:t>.</w:t>
      </w:r>
    </w:p>
    <w:p w14:paraId="647EEF33" w14:textId="74FE0D01" w:rsidR="0023425E" w:rsidRDefault="003D4209" w:rsidP="0023425E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계획가격 설정 방법</w:t>
      </w:r>
    </w:p>
    <w:p w14:paraId="0124725E" w14:textId="6E4425FC" w:rsidR="00B079E7" w:rsidRDefault="00B079E7" w:rsidP="00B079E7">
      <w:pPr>
        <w:ind w:leftChars="200" w:left="440"/>
        <w:outlineLvl w:val="2"/>
      </w:pPr>
      <w:r>
        <w:rPr>
          <w:rFonts w:hint="eastAsia"/>
        </w:rPr>
        <w:t xml:space="preserve">3.1. </w:t>
      </w:r>
      <w:r w:rsidR="0023425E">
        <w:rPr>
          <w:rFonts w:hint="eastAsia"/>
        </w:rPr>
        <w:t>프로그램 ZCO</w:t>
      </w:r>
      <w:proofErr w:type="gramStart"/>
      <w:r w:rsidR="0023425E">
        <w:rPr>
          <w:rFonts w:hint="eastAsia"/>
        </w:rPr>
        <w:t>60080 을</w:t>
      </w:r>
      <w:proofErr w:type="gramEnd"/>
      <w:r w:rsidR="0023425E">
        <w:rPr>
          <w:rFonts w:hint="eastAsia"/>
        </w:rPr>
        <w:t xml:space="preserve"> 실행하고, </w:t>
      </w:r>
      <w:proofErr w:type="gramStart"/>
      <w:r w:rsidR="0023425E">
        <w:rPr>
          <w:rFonts w:hint="eastAsia"/>
        </w:rPr>
        <w:t>회사코드 /</w:t>
      </w:r>
      <w:proofErr w:type="gramEnd"/>
      <w:r w:rsidR="0023425E">
        <w:rPr>
          <w:rFonts w:hint="eastAsia"/>
        </w:rPr>
        <w:t xml:space="preserve"> </w:t>
      </w:r>
      <w:proofErr w:type="gramStart"/>
      <w:r w:rsidR="0023425E">
        <w:rPr>
          <w:rFonts w:hint="eastAsia"/>
        </w:rPr>
        <w:t>플랜트 /</w:t>
      </w:r>
      <w:proofErr w:type="gramEnd"/>
      <w:r w:rsidR="0023425E">
        <w:rPr>
          <w:rFonts w:hint="eastAsia"/>
        </w:rPr>
        <w:t xml:space="preserve"> 자재코드 입력한 후에, 실행을 한다</w:t>
      </w:r>
    </w:p>
    <w:p w14:paraId="0B73E73C" w14:textId="052F4824" w:rsidR="00D418E4" w:rsidRDefault="00D418E4" w:rsidP="002A3EEA">
      <w:r>
        <w:rPr>
          <w:noProof/>
        </w:rPr>
        <w:drawing>
          <wp:inline distT="0" distB="0" distL="0" distR="0" wp14:anchorId="01EF2FD9" wp14:editId="02EADB06">
            <wp:extent cx="5731510" cy="1771650"/>
            <wp:effectExtent l="0" t="0" r="2540" b="0"/>
            <wp:docPr id="1343567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567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C5A1" w14:textId="425E0563" w:rsidR="0023425E" w:rsidRDefault="00B079E7" w:rsidP="00D418E4">
      <w:pPr>
        <w:ind w:leftChars="200" w:left="440"/>
        <w:outlineLvl w:val="2"/>
      </w:pPr>
      <w:r>
        <w:rPr>
          <w:rFonts w:hint="eastAsia"/>
        </w:rPr>
        <w:t xml:space="preserve">3.2. </w:t>
      </w:r>
      <w:r w:rsidR="0023425E">
        <w:rPr>
          <w:rFonts w:hint="eastAsia"/>
        </w:rPr>
        <w:t xml:space="preserve">신규 행 추가 </w:t>
      </w:r>
      <w:proofErr w:type="gramStart"/>
      <w:r w:rsidR="0023425E">
        <w:rPr>
          <w:rFonts w:hint="eastAsia"/>
        </w:rPr>
        <w:t>icon 을</w:t>
      </w:r>
      <w:proofErr w:type="gramEnd"/>
      <w:r w:rsidR="0023425E">
        <w:rPr>
          <w:rFonts w:hint="eastAsia"/>
        </w:rPr>
        <w:t xml:space="preserve"> click 하면, 입력할 수 있는 line 이 </w:t>
      </w:r>
      <w:proofErr w:type="gramStart"/>
      <w:r w:rsidR="0023425E">
        <w:rPr>
          <w:rFonts w:hint="eastAsia"/>
        </w:rPr>
        <w:t>표시 된다</w:t>
      </w:r>
      <w:proofErr w:type="gramEnd"/>
      <w:r w:rsidR="0023425E">
        <w:rPr>
          <w:rFonts w:hint="eastAsia"/>
        </w:rPr>
        <w:t>.</w:t>
      </w:r>
    </w:p>
    <w:p w14:paraId="50C01A8E" w14:textId="2D64DAF0" w:rsidR="00D418E4" w:rsidRDefault="00D418E4" w:rsidP="002A3EEA">
      <w:r>
        <w:rPr>
          <w:noProof/>
        </w:rPr>
        <w:drawing>
          <wp:inline distT="0" distB="0" distL="0" distR="0" wp14:anchorId="112FF23F" wp14:editId="16ACE445">
            <wp:extent cx="5731510" cy="751840"/>
            <wp:effectExtent l="0" t="0" r="2540" b="0"/>
            <wp:docPr id="101445476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547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9D090" w14:textId="40422C70" w:rsidR="0023425E" w:rsidRDefault="00B079E7" w:rsidP="00D418E4">
      <w:pPr>
        <w:ind w:leftChars="200" w:left="440"/>
        <w:outlineLvl w:val="2"/>
      </w:pPr>
      <w:r>
        <w:rPr>
          <w:rFonts w:hint="eastAsia"/>
        </w:rPr>
        <w:t xml:space="preserve">3.3. </w:t>
      </w:r>
      <w:r w:rsidR="0023425E">
        <w:rPr>
          <w:rFonts w:hint="eastAsia"/>
        </w:rPr>
        <w:t xml:space="preserve">계획가격을 등록할 </w:t>
      </w:r>
      <w:proofErr w:type="gramStart"/>
      <w:r w:rsidR="0023425E">
        <w:rPr>
          <w:rFonts w:hint="eastAsia"/>
        </w:rPr>
        <w:t>플랜트 /</w:t>
      </w:r>
      <w:proofErr w:type="gramEnd"/>
      <w:r w:rsidR="0023425E">
        <w:rPr>
          <w:rFonts w:hint="eastAsia"/>
        </w:rPr>
        <w:t xml:space="preserve"> </w:t>
      </w:r>
      <w:proofErr w:type="gramStart"/>
      <w:r w:rsidR="0023425E">
        <w:rPr>
          <w:rFonts w:hint="eastAsia"/>
        </w:rPr>
        <w:t>자재코드 /</w:t>
      </w:r>
      <w:proofErr w:type="gramEnd"/>
      <w:r w:rsidR="0023425E">
        <w:rPr>
          <w:rFonts w:hint="eastAsia"/>
        </w:rPr>
        <w:t xml:space="preserve"> </w:t>
      </w:r>
      <w:proofErr w:type="gramStart"/>
      <w:r w:rsidR="0023425E">
        <w:rPr>
          <w:rFonts w:hint="eastAsia"/>
        </w:rPr>
        <w:t>계획가격 /</w:t>
      </w:r>
      <w:proofErr w:type="gramEnd"/>
      <w:r w:rsidR="0023425E">
        <w:rPr>
          <w:rFonts w:hint="eastAsia"/>
        </w:rPr>
        <w:t xml:space="preserve"> 유효시작일자 입력한다.</w:t>
      </w:r>
      <w:r w:rsidR="00D418E4">
        <w:rPr>
          <w:rFonts w:hint="eastAsia"/>
        </w:rPr>
        <w:t xml:space="preserve"> 입력 시에, 가격단위를 확인하고, 계획가격을 입력한다. 유효시작일자는 표준원가를 적용하는 </w:t>
      </w:r>
      <w:proofErr w:type="spellStart"/>
      <w:r w:rsidR="00D418E4">
        <w:rPr>
          <w:rFonts w:hint="eastAsia"/>
        </w:rPr>
        <w:t>년월의</w:t>
      </w:r>
      <w:proofErr w:type="spellEnd"/>
      <w:r w:rsidR="00D418E4">
        <w:rPr>
          <w:rFonts w:hint="eastAsia"/>
        </w:rPr>
        <w:t xml:space="preserve"> 01일로 설정을 해야 한다.</w:t>
      </w:r>
    </w:p>
    <w:p w14:paraId="706D79DC" w14:textId="263BC076" w:rsidR="00D418E4" w:rsidRDefault="0078641B" w:rsidP="002A3EEA">
      <w:r w:rsidRPr="0078641B">
        <w:drawing>
          <wp:inline distT="0" distB="0" distL="0" distR="0" wp14:anchorId="5D5327A9" wp14:editId="2E7D430A">
            <wp:extent cx="6295292" cy="1239982"/>
            <wp:effectExtent l="0" t="0" r="0" b="0"/>
            <wp:docPr id="1147314805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14805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6608" cy="12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D414" w14:textId="775A1750" w:rsidR="00D418E4" w:rsidRDefault="00B079E7" w:rsidP="00D418E4">
      <w:pPr>
        <w:ind w:leftChars="200" w:left="440"/>
        <w:outlineLvl w:val="2"/>
      </w:pPr>
      <w:r>
        <w:rPr>
          <w:rFonts w:hint="eastAsia"/>
        </w:rPr>
        <w:t xml:space="preserve">3.4.  </w:t>
      </w:r>
      <w:r w:rsidR="00D418E4">
        <w:rPr>
          <w:rFonts w:hint="eastAsia"/>
        </w:rPr>
        <w:t xml:space="preserve">입력을 마치면, 저장할 행을 선택하고, </w:t>
      </w:r>
      <w:r w:rsidR="00AF7791">
        <w:t>“</w:t>
      </w:r>
      <w:r w:rsidR="00AF7791">
        <w:rPr>
          <w:rFonts w:hint="eastAsia"/>
        </w:rPr>
        <w:t>자재마스터 갱신</w:t>
      </w:r>
      <w:r w:rsidR="00AF7791">
        <w:t>”</w:t>
      </w:r>
      <w:r w:rsidR="00AF7791">
        <w:rPr>
          <w:rFonts w:hint="eastAsia"/>
        </w:rPr>
        <w:t xml:space="preserve"> </w:t>
      </w:r>
      <w:proofErr w:type="gramStart"/>
      <w:r w:rsidR="00AF7791">
        <w:rPr>
          <w:rFonts w:hint="eastAsia"/>
        </w:rPr>
        <w:t>button 을</w:t>
      </w:r>
      <w:proofErr w:type="gramEnd"/>
      <w:r w:rsidR="00AF7791">
        <w:rPr>
          <w:rFonts w:hint="eastAsia"/>
        </w:rPr>
        <w:t xml:space="preserve"> click 한다.</w:t>
      </w:r>
    </w:p>
    <w:p w14:paraId="632B88C9" w14:textId="2D9C2EE3" w:rsidR="00AF7791" w:rsidRDefault="00AF7791" w:rsidP="002A3EEA">
      <w:r>
        <w:rPr>
          <w:noProof/>
        </w:rPr>
        <w:drawing>
          <wp:inline distT="0" distB="0" distL="0" distR="0" wp14:anchorId="5BBF79B4" wp14:editId="494FA469">
            <wp:extent cx="5731510" cy="725170"/>
            <wp:effectExtent l="0" t="0" r="2540" b="0"/>
            <wp:docPr id="12461699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699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9BB1F" w14:textId="2D0C7AC4" w:rsidR="00B079E7" w:rsidRDefault="00B079E7" w:rsidP="00B079E7">
      <w:pPr>
        <w:ind w:leftChars="200" w:left="440"/>
        <w:outlineLvl w:val="2"/>
      </w:pPr>
      <w:r>
        <w:rPr>
          <w:rFonts w:hint="eastAsia"/>
        </w:rPr>
        <w:t xml:space="preserve">3.5. </w:t>
      </w:r>
      <w:r w:rsidR="00AF7791">
        <w:rPr>
          <w:rFonts w:hint="eastAsia"/>
        </w:rPr>
        <w:t>자재마스터 갱신이 되면, popup 메시지가 발생을 한다. Update 건수를 확인한다.</w:t>
      </w:r>
      <w:r>
        <w:rPr>
          <w:rFonts w:hint="eastAsia"/>
        </w:rPr>
        <w:t xml:space="preserve"> </w:t>
      </w:r>
    </w:p>
    <w:p w14:paraId="3A55AB34" w14:textId="2B83C672" w:rsidR="0023425E" w:rsidRDefault="00AF7791" w:rsidP="002A3EEA">
      <w:r>
        <w:rPr>
          <w:noProof/>
        </w:rPr>
        <w:drawing>
          <wp:inline distT="0" distB="0" distL="0" distR="0" wp14:anchorId="058B9E26" wp14:editId="6E0ABF11">
            <wp:extent cx="3571875" cy="1156992"/>
            <wp:effectExtent l="0" t="0" r="0" b="5080"/>
            <wp:docPr id="3414097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097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7598" cy="116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B3E8" w14:textId="77777777" w:rsidR="00AF7791" w:rsidRPr="003D4209" w:rsidRDefault="00AF7791" w:rsidP="00AF7791">
      <w:pPr>
        <w:ind w:leftChars="200" w:left="440"/>
        <w:outlineLvl w:val="2"/>
      </w:pPr>
    </w:p>
    <w:sectPr w:rsidR="00AF7791" w:rsidRPr="003D42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CC9"/>
    <w:multiLevelType w:val="hybridMultilevel"/>
    <w:tmpl w:val="5664CDE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6D1C1377"/>
    <w:multiLevelType w:val="multilevel"/>
    <w:tmpl w:val="F768E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60" w:hanging="1800"/>
      </w:pPr>
      <w:rPr>
        <w:rFonts w:hint="default"/>
      </w:rPr>
    </w:lvl>
  </w:abstractNum>
  <w:num w:numId="1" w16cid:durableId="847452305">
    <w:abstractNumId w:val="1"/>
  </w:num>
  <w:num w:numId="2" w16cid:durableId="88317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8"/>
    <w:rsid w:val="00023114"/>
    <w:rsid w:val="0023425E"/>
    <w:rsid w:val="002A3EEA"/>
    <w:rsid w:val="003116C8"/>
    <w:rsid w:val="00320CBD"/>
    <w:rsid w:val="003D4209"/>
    <w:rsid w:val="0078641B"/>
    <w:rsid w:val="00894F78"/>
    <w:rsid w:val="009B4FB3"/>
    <w:rsid w:val="00A41CE8"/>
    <w:rsid w:val="00AF7791"/>
    <w:rsid w:val="00B079E7"/>
    <w:rsid w:val="00D0445A"/>
    <w:rsid w:val="00D418E4"/>
    <w:rsid w:val="00E0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210D"/>
  <w15:chartTrackingRefBased/>
  <w15:docId w15:val="{4781D362-754D-435A-B8D5-4DDDC120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4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4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4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4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4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4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4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4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4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4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4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4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4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4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4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4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4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57C30-1BA7-4FCC-A1DF-BBF1CDA8E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489EF-5DE4-4310-831E-C06CB00A6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A8AA4-4416-4AEA-922B-8E12A26B0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EC2B4-1B76-42A2-BE0B-148F0A1B2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424</Characters>
  <Application>Microsoft Office Word</Application>
  <DocSecurity>0</DocSecurity>
  <Lines>26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4</cp:revision>
  <dcterms:created xsi:type="dcterms:W3CDTF">2025-08-29T06:28:00Z</dcterms:created>
  <dcterms:modified xsi:type="dcterms:W3CDTF">2025-12-27T18:43:00Z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