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3D30" w14:textId="77777777" w:rsidR="006D7D66" w:rsidRDefault="005340DE" w:rsidP="006D7D66">
      <w:pPr>
        <w:pStyle w:val="1"/>
      </w:pPr>
      <w:r>
        <w:rPr>
          <w:rFonts w:hint="eastAsia"/>
        </w:rPr>
        <w:t>Error upload Excel file on SAP</w:t>
      </w:r>
    </w:p>
    <w:p w14:paraId="7D072450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5811C5F5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6091504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577E8FB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431DDAC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3A288F01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23DE" w14:textId="77777777" w:rsidR="006D7D66" w:rsidRDefault="006D7D66" w:rsidP="005F3BD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B326B3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0C9A7" w14:textId="4433084E" w:rsidR="006D7D66" w:rsidRDefault="00816402" w:rsidP="005340DE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cs="굴림" w:hint="eastAsia"/>
                <w:color w:val="000000"/>
                <w:sz w:val="22"/>
              </w:rPr>
              <w:t>Excel Upload in SAP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71A4C" w14:textId="04008561" w:rsidR="006D7D66" w:rsidRPr="008E4805" w:rsidRDefault="008E4805" w:rsidP="008E4805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 w:rsidRPr="008E4805">
              <w:rPr>
                <w:rFonts w:cs="굴림"/>
                <w:color w:val="000000"/>
                <w:sz w:val="22"/>
              </w:rPr>
              <w:t>Commonly used function when uploading Excel via T-Code in SAP.</w:t>
            </w:r>
          </w:p>
        </w:tc>
      </w:tr>
      <w:tr w:rsidR="006D7D66" w14:paraId="33F689CF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2F873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1A83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FD90D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0C84754B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1ABFC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F979A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79322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247F5214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46DFA" w14:textId="77777777" w:rsidR="006D7D66" w:rsidRDefault="006D7D66" w:rsidP="00206588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BDE58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DBD99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14:paraId="437C8549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1B1207F4" w14:textId="0B6219E5" w:rsidR="006D7D66" w:rsidRDefault="006D7D66" w:rsidP="003B577A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Executives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3B577A" w:rsidRPr="003B577A">
        <w:t>When you want to upload an Excel file through an SAP T-Code.</w:t>
      </w:r>
    </w:p>
    <w:p w14:paraId="1DC7EB97" w14:textId="77777777" w:rsidR="006D7D66" w:rsidRDefault="00A4331F" w:rsidP="00806CEE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 xml:space="preserve">execution </w:t>
      </w:r>
      <w:proofErr w:type="gramStart"/>
      <w:r w:rsidR="00381E3B" w:rsidRPr="00381E3B">
        <w:t>status</w:t>
      </w:r>
      <w:r w:rsidR="00381E3B" w:rsidRPr="00381E3B">
        <w:rPr>
          <w:rFonts w:hint="eastAsia"/>
        </w:rPr>
        <w:t xml:space="preserve"> </w:t>
      </w:r>
      <w:r w:rsidR="006D7D66">
        <w:rPr>
          <w:rFonts w:hint="eastAsia"/>
        </w:rPr>
        <w:t xml:space="preserve"> </w:t>
      </w:r>
      <w:r w:rsidR="00855698">
        <w:t>–</w:t>
      </w:r>
      <w:proofErr w:type="gramEnd"/>
      <w:r w:rsidR="006D7D66">
        <w:rPr>
          <w:rFonts w:hint="eastAsia"/>
        </w:rPr>
        <w:t xml:space="preserve"> </w:t>
      </w:r>
      <w:r w:rsidR="005340DE">
        <w:rPr>
          <w:rFonts w:hint="eastAsia"/>
        </w:rPr>
        <w:t xml:space="preserve">Error while uploading Excel file.  </w:t>
      </w:r>
      <w:r w:rsidR="005340DE">
        <w:t>M</w:t>
      </w:r>
      <w:r w:rsidR="005340DE">
        <w:rPr>
          <w:rFonts w:hint="eastAsia"/>
        </w:rPr>
        <w:t xml:space="preserve">essage </w:t>
      </w:r>
      <w:r w:rsidR="005340DE">
        <w:t>“</w:t>
      </w:r>
      <w:r w:rsidR="005340DE">
        <w:rPr>
          <w:rFonts w:hint="eastAsia"/>
        </w:rPr>
        <w:t>Upload Error.</w:t>
      </w:r>
      <w:r w:rsidR="005340DE">
        <w:t>”</w:t>
      </w:r>
    </w:p>
    <w:p w14:paraId="19A5D26E" w14:textId="77777777" w:rsidR="00855698" w:rsidRPr="003B577A" w:rsidRDefault="00855698" w:rsidP="00B17EFE">
      <w:pPr>
        <w:pStyle w:val="a5"/>
        <w:ind w:left="-142"/>
      </w:pPr>
    </w:p>
    <w:p w14:paraId="09867FE2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07E4C43E" w14:textId="270A0C2C" w:rsidR="006D7D66" w:rsidRPr="00B17924" w:rsidRDefault="00A4331F" w:rsidP="00B17924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B17924" w:rsidRPr="00B17924">
        <w:rPr>
          <w:b/>
          <w:bCs/>
        </w:rPr>
        <w:t xml:space="preserve">Example T-Code: </w:t>
      </w:r>
      <w:r w:rsidR="00B17924" w:rsidRPr="00850C2D">
        <w:t>ZCO01121 – Rolling Data Upload</w:t>
      </w:r>
      <w:r w:rsidR="00B17924" w:rsidRPr="00B17924">
        <w:br/>
      </w:r>
      <w:r w:rsidR="00B17924">
        <w:rPr>
          <w:rFonts w:hint="eastAsia"/>
        </w:rPr>
        <w:t>(</w:t>
      </w:r>
      <w:r w:rsidR="00B17924" w:rsidRPr="00B17924">
        <w:t>This is one of SAP T-Codes used for Excel uploads. The following steps describe how to handle common error messages during Excel upload</w:t>
      </w:r>
      <w:r w:rsidR="00B17924">
        <w:rPr>
          <w:rFonts w:hint="eastAsia"/>
        </w:rPr>
        <w:t>)</w:t>
      </w:r>
    </w:p>
    <w:p w14:paraId="6E492868" w14:textId="77777777" w:rsidR="005B2A18" w:rsidRPr="005B2A18" w:rsidRDefault="00A07ECF" w:rsidP="009C5E72">
      <w:pPr>
        <w:pStyle w:val="a5"/>
        <w:numPr>
          <w:ilvl w:val="2"/>
          <w:numId w:val="10"/>
        </w:numPr>
        <w:outlineLvl w:val="3"/>
        <w:rPr>
          <w:b/>
        </w:rPr>
      </w:pPr>
      <w:r>
        <w:rPr>
          <w:rFonts w:hint="eastAsia"/>
        </w:rPr>
        <w:t>T</w:t>
      </w:r>
      <w:r w:rsidR="00806CEE" w:rsidRPr="00806CEE">
        <w:t xml:space="preserve">he </w:t>
      </w:r>
      <w:r>
        <w:rPr>
          <w:rFonts w:hint="eastAsia"/>
        </w:rPr>
        <w:t xml:space="preserve">file </w:t>
      </w:r>
      <w:r w:rsidRPr="00A07ECF">
        <w:t>storage path name is too long and appears to be causing an error.</w:t>
      </w:r>
    </w:p>
    <w:p w14:paraId="07A00C3B" w14:textId="77777777" w:rsidR="00BA0D07" w:rsidRPr="00BA0D07" w:rsidRDefault="00A07ECF" w:rsidP="009C5E72">
      <w:pPr>
        <w:pStyle w:val="a5"/>
        <w:numPr>
          <w:ilvl w:val="2"/>
          <w:numId w:val="10"/>
        </w:numPr>
        <w:outlineLvl w:val="3"/>
        <w:rPr>
          <w:b/>
        </w:rPr>
      </w:pPr>
      <w:r w:rsidRPr="00A07ECF">
        <w:t xml:space="preserve">Try shortening the </w:t>
      </w:r>
      <w:r>
        <w:rPr>
          <w:rFonts w:hint="eastAsia"/>
        </w:rPr>
        <w:t xml:space="preserve">file storage </w:t>
      </w:r>
      <w:r w:rsidRPr="00A07ECF">
        <w:t>path</w:t>
      </w:r>
      <w:r>
        <w:rPr>
          <w:rFonts w:hint="eastAsia"/>
        </w:rPr>
        <w:t xml:space="preserve"> name</w:t>
      </w:r>
      <w:r w:rsidRPr="00A07ECF">
        <w:t>.</w:t>
      </w:r>
    </w:p>
    <w:p w14:paraId="2201DD05" w14:textId="77777777" w:rsidR="00A07ECF" w:rsidRDefault="00A07ECF" w:rsidP="009C5E72">
      <w:pPr>
        <w:pStyle w:val="a5"/>
        <w:numPr>
          <w:ilvl w:val="2"/>
          <w:numId w:val="10"/>
        </w:numPr>
        <w:outlineLvl w:val="3"/>
        <w:rPr>
          <w:noProof/>
        </w:rPr>
      </w:pPr>
      <w:r w:rsidRPr="00A07ECF">
        <w:t>File names can be processed up to 128 digits.</w:t>
      </w:r>
    </w:p>
    <w:p w14:paraId="3C88DB63" w14:textId="77777777" w:rsidR="006D7D66" w:rsidRDefault="00A07ECF" w:rsidP="009C5E72">
      <w:pPr>
        <w:pStyle w:val="a5"/>
        <w:numPr>
          <w:ilvl w:val="2"/>
          <w:numId w:val="10"/>
        </w:numPr>
        <w:outlineLvl w:val="3"/>
        <w:rPr>
          <w:noProof/>
        </w:rPr>
      </w:pPr>
      <w:r w:rsidRPr="00A07ECF">
        <w:t>If an error occurs even if the file path length is reduced, please contact the IT Helpdesk.</w:t>
      </w:r>
      <w:r w:rsidR="009F49DB">
        <w:rPr>
          <w:rFonts w:hint="eastAsia"/>
        </w:rPr>
        <w:t xml:space="preserve"> </w:t>
      </w:r>
    </w:p>
    <w:p w14:paraId="6955453F" w14:textId="77777777" w:rsidR="005B2A18" w:rsidRDefault="00850C2D" w:rsidP="00423D5C">
      <w:pPr>
        <w:pStyle w:val="a5"/>
        <w:ind w:left="851"/>
        <w:rPr>
          <w:noProof/>
        </w:rPr>
      </w:pPr>
      <w:r>
        <w:rPr>
          <w:noProof/>
        </w:rPr>
        <w:lastRenderedPageBreak/>
        <w:pict w14:anchorId="05555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467.5pt;height:231pt;visibility:visible">
            <v:imagedata r:id="rId10" o:title=""/>
          </v:shape>
        </w:pict>
      </w:r>
    </w:p>
    <w:p w14:paraId="074E6B64" w14:textId="77777777" w:rsidR="00DC3E10" w:rsidRDefault="00DC3E10" w:rsidP="00423D5C">
      <w:pPr>
        <w:pStyle w:val="a5"/>
        <w:ind w:left="851"/>
        <w:rPr>
          <w:noProof/>
        </w:rPr>
      </w:pPr>
    </w:p>
    <w:p w14:paraId="667A8536" w14:textId="77777777" w:rsidR="00DC3E10" w:rsidRDefault="00DC3E10" w:rsidP="00423D5C">
      <w:pPr>
        <w:pStyle w:val="a5"/>
        <w:ind w:left="851"/>
        <w:rPr>
          <w:b/>
        </w:rPr>
      </w:pPr>
    </w:p>
    <w:sectPr w:rsidR="00DC3E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C1AC" w14:textId="77777777" w:rsidR="00F02E86" w:rsidRDefault="00F02E86" w:rsidP="006D7D66">
      <w:pPr>
        <w:spacing w:after="0" w:line="240" w:lineRule="auto"/>
      </w:pPr>
      <w:r>
        <w:separator/>
      </w:r>
    </w:p>
  </w:endnote>
  <w:endnote w:type="continuationSeparator" w:id="0">
    <w:p w14:paraId="25D14B1A" w14:textId="77777777" w:rsidR="00F02E86" w:rsidRDefault="00F02E86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D43F" w14:textId="77777777" w:rsidR="00F02E86" w:rsidRDefault="00F02E86" w:rsidP="006D7D66">
      <w:pPr>
        <w:spacing w:after="0" w:line="240" w:lineRule="auto"/>
      </w:pPr>
      <w:r>
        <w:separator/>
      </w:r>
    </w:p>
  </w:footnote>
  <w:footnote w:type="continuationSeparator" w:id="0">
    <w:p w14:paraId="29BA0877" w14:textId="77777777" w:rsidR="00F02E86" w:rsidRDefault="00F02E86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12887918">
    <w:abstractNumId w:val="6"/>
  </w:num>
  <w:num w:numId="2" w16cid:durableId="258410129">
    <w:abstractNumId w:val="4"/>
  </w:num>
  <w:num w:numId="3" w16cid:durableId="252058375">
    <w:abstractNumId w:val="0"/>
  </w:num>
  <w:num w:numId="4" w16cid:durableId="269433123">
    <w:abstractNumId w:val="8"/>
  </w:num>
  <w:num w:numId="5" w16cid:durableId="1094477629">
    <w:abstractNumId w:val="9"/>
  </w:num>
  <w:num w:numId="6" w16cid:durableId="1613055937">
    <w:abstractNumId w:val="2"/>
  </w:num>
  <w:num w:numId="7" w16cid:durableId="186216461">
    <w:abstractNumId w:val="3"/>
  </w:num>
  <w:num w:numId="8" w16cid:durableId="2049908155">
    <w:abstractNumId w:val="1"/>
  </w:num>
  <w:num w:numId="9" w16cid:durableId="1044788050">
    <w:abstractNumId w:val="7"/>
  </w:num>
  <w:num w:numId="10" w16cid:durableId="534083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10F3D"/>
    <w:rsid w:val="00090ED6"/>
    <w:rsid w:val="00096946"/>
    <w:rsid w:val="000B30A9"/>
    <w:rsid w:val="000C16F5"/>
    <w:rsid w:val="000E1CC5"/>
    <w:rsid w:val="000E3CF0"/>
    <w:rsid w:val="001A71D3"/>
    <w:rsid w:val="002009EA"/>
    <w:rsid w:val="00206588"/>
    <w:rsid w:val="00381E3B"/>
    <w:rsid w:val="003A0810"/>
    <w:rsid w:val="003A5BEB"/>
    <w:rsid w:val="003B577A"/>
    <w:rsid w:val="003C3EA2"/>
    <w:rsid w:val="004129B8"/>
    <w:rsid w:val="00414398"/>
    <w:rsid w:val="0042020B"/>
    <w:rsid w:val="00423D5C"/>
    <w:rsid w:val="00444F33"/>
    <w:rsid w:val="00454AB5"/>
    <w:rsid w:val="005340DE"/>
    <w:rsid w:val="005A2452"/>
    <w:rsid w:val="005B2A18"/>
    <w:rsid w:val="005C4140"/>
    <w:rsid w:val="005F3BD5"/>
    <w:rsid w:val="00626895"/>
    <w:rsid w:val="006D7D66"/>
    <w:rsid w:val="00713BDD"/>
    <w:rsid w:val="00745BC8"/>
    <w:rsid w:val="007721D7"/>
    <w:rsid w:val="00776404"/>
    <w:rsid w:val="007E49FA"/>
    <w:rsid w:val="00806CEE"/>
    <w:rsid w:val="00816402"/>
    <w:rsid w:val="008338E5"/>
    <w:rsid w:val="00834141"/>
    <w:rsid w:val="00850C2D"/>
    <w:rsid w:val="00855698"/>
    <w:rsid w:val="008E4805"/>
    <w:rsid w:val="009133D8"/>
    <w:rsid w:val="009C5E72"/>
    <w:rsid w:val="009E09E4"/>
    <w:rsid w:val="009F49DB"/>
    <w:rsid w:val="00A07ECF"/>
    <w:rsid w:val="00A10A2F"/>
    <w:rsid w:val="00A36339"/>
    <w:rsid w:val="00A4331F"/>
    <w:rsid w:val="00B1081E"/>
    <w:rsid w:val="00B17924"/>
    <w:rsid w:val="00B17EFE"/>
    <w:rsid w:val="00B326B3"/>
    <w:rsid w:val="00B721C3"/>
    <w:rsid w:val="00BA0D07"/>
    <w:rsid w:val="00BB4755"/>
    <w:rsid w:val="00CA36B7"/>
    <w:rsid w:val="00D1584F"/>
    <w:rsid w:val="00D208FD"/>
    <w:rsid w:val="00D448E2"/>
    <w:rsid w:val="00D91619"/>
    <w:rsid w:val="00DC3E10"/>
    <w:rsid w:val="00DE4FE1"/>
    <w:rsid w:val="00DF7335"/>
    <w:rsid w:val="00E65307"/>
    <w:rsid w:val="00EA01E4"/>
    <w:rsid w:val="00F02E86"/>
    <w:rsid w:val="00F124E9"/>
    <w:rsid w:val="00F562F6"/>
    <w:rsid w:val="00F73120"/>
    <w:rsid w:val="00F80207"/>
    <w:rsid w:val="00F8106C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C2958"/>
  <w15:chartTrackingRefBased/>
  <w15:docId w15:val="{276DD2D7-A04F-4D14-8CAC-BC353E0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FE3B7-8275-4D28-BA78-A386BDDF9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CBE02-AB39-4874-BAD3-9680A377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EE530-E231-4374-864B-32A6E9D697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721</Characters>
  <Application>Microsoft Office Word</Application>
  <DocSecurity>0</DocSecurity>
  <Lines>37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양윤헌/ERP 플랫폼서비스팀/YOONHEON YANG</cp:lastModifiedBy>
  <cp:revision>9</cp:revision>
  <dcterms:created xsi:type="dcterms:W3CDTF">2025-11-21T10:14:00Z</dcterms:created>
  <dcterms:modified xsi:type="dcterms:W3CDTF">2025-12-10T01:34:00Z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