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B0427" w14:textId="2AB81B20" w:rsidR="006D7D66" w:rsidRPr="007A2AC5" w:rsidRDefault="009C5D70" w:rsidP="006D7D66">
      <w:pPr>
        <w:pStyle w:val="1"/>
      </w:pPr>
      <w:proofErr w:type="spellStart"/>
      <w:r>
        <w:rPr>
          <w:rFonts w:hint="eastAsia"/>
          <w:sz w:val="36"/>
          <w:szCs w:val="36"/>
        </w:rPr>
        <w:t>SAP</w:t>
      </w:r>
      <w:r w:rsidR="00B6566D">
        <w:rPr>
          <w:rFonts w:hint="eastAsia"/>
          <w:sz w:val="36"/>
          <w:szCs w:val="36"/>
        </w:rPr>
        <w:t>_</w:t>
      </w:r>
      <w:r w:rsidR="007A2AC5" w:rsidRPr="007A2AC5">
        <w:rPr>
          <w:sz w:val="36"/>
          <w:szCs w:val="36"/>
        </w:rPr>
        <w:t>Solution</w:t>
      </w:r>
      <w:proofErr w:type="spellEnd"/>
      <w:r w:rsidR="007A2AC5" w:rsidRPr="007A2AC5">
        <w:rPr>
          <w:sz w:val="36"/>
          <w:szCs w:val="36"/>
        </w:rPr>
        <w:t xml:space="preserve"> for SAP F4 Help Search Help Function Error</w:t>
      </w:r>
    </w:p>
    <w:p w14:paraId="7F2B41BA" w14:textId="77777777" w:rsidR="006D7D66" w:rsidRDefault="006D7D66" w:rsidP="00381E3B">
      <w:pPr>
        <w:pStyle w:val="a5"/>
        <w:numPr>
          <w:ilvl w:val="0"/>
          <w:numId w:val="10"/>
        </w:numPr>
        <w:outlineLvl w:val="1"/>
      </w:pPr>
      <w:r>
        <w:rPr>
          <w:rFonts w:hint="eastAsia"/>
          <w:b/>
          <w:bCs/>
        </w:rPr>
        <w:t>T-Code/</w:t>
      </w:r>
      <w:r w:rsidR="00381E3B" w:rsidRPr="00381E3B">
        <w:t xml:space="preserve"> </w:t>
      </w:r>
      <w:r w:rsidR="00381E3B" w:rsidRPr="00381E3B">
        <w:rPr>
          <w:b/>
          <w:bCs/>
        </w:rPr>
        <w:t>Function / Menus</w:t>
      </w:r>
      <w:r w:rsidR="00381E3B" w:rsidRPr="00381E3B">
        <w:rPr>
          <w:rFonts w:hint="eastAsia"/>
          <w:b/>
          <w:bCs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6D7D66" w14:paraId="54906ADC" w14:textId="77777777" w:rsidTr="009133D8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39857C8C" w14:textId="77777777" w:rsidR="006D7D66" w:rsidRDefault="00381E3B" w:rsidP="00381E3B">
            <w:pPr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 w:rsidRPr="00381E3B">
              <w:rPr>
                <w:b/>
                <w:bCs/>
                <w:color w:val="000000"/>
                <w:sz w:val="22"/>
              </w:rPr>
              <w:t>Application</w:t>
            </w:r>
            <w:r w:rsidRPr="00381E3B">
              <w:rPr>
                <w:rFonts w:hint="eastAsia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5107E9FD" w14:textId="77777777" w:rsidR="006D7D66" w:rsidRDefault="00381E3B" w:rsidP="00381E3B">
            <w:pPr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Menu</w:t>
            </w:r>
            <w:r w:rsidR="006D7D66">
              <w:rPr>
                <w:rFonts w:hint="eastAsia"/>
                <w:b/>
                <w:bCs/>
                <w:color w:val="000000"/>
                <w:sz w:val="22"/>
              </w:rPr>
              <w:t>/</w:t>
            </w:r>
            <w:r>
              <w:rPr>
                <w:rFonts w:hint="eastAsia"/>
                <w:b/>
                <w:bCs/>
                <w:color w:val="000000"/>
                <w:sz w:val="22"/>
              </w:rPr>
              <w:t>Function</w:t>
            </w:r>
            <w:r w:rsidR="006D7D66">
              <w:rPr>
                <w:rFonts w:hint="eastAsia"/>
                <w:b/>
                <w:bCs/>
                <w:color w:val="000000"/>
                <w:sz w:val="22"/>
              </w:rPr>
              <w:t>/</w:t>
            </w:r>
            <w:r>
              <w:rPr>
                <w:rFonts w:hint="eastAsia"/>
                <w:b/>
                <w:bCs/>
                <w:color w:val="000000"/>
                <w:sz w:val="22"/>
              </w:rPr>
              <w:t>T-code Name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37A874AA" w14:textId="77777777" w:rsidR="006D7D66" w:rsidRDefault="00381E3B" w:rsidP="00381E3B">
            <w:pPr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 w:rsidRPr="00381E3B">
              <w:rPr>
                <w:b/>
                <w:bCs/>
                <w:color w:val="000000"/>
                <w:sz w:val="22"/>
              </w:rPr>
              <w:t>Description</w:t>
            </w:r>
          </w:p>
        </w:tc>
      </w:tr>
      <w:tr w:rsidR="006D7D66" w14:paraId="4E049B8E" w14:textId="77777777" w:rsidTr="009133D8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0503D" w14:textId="77777777" w:rsidR="006D7D66" w:rsidRDefault="006D7D66" w:rsidP="00070E35">
            <w:pPr>
              <w:jc w:val="center"/>
              <w:rPr>
                <w:rFonts w:cs="굴림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SAP-</w:t>
            </w:r>
            <w:r w:rsidR="00070E35">
              <w:rPr>
                <w:rFonts w:hint="eastAsia"/>
                <w:color w:val="000000"/>
                <w:sz w:val="22"/>
              </w:rPr>
              <w:t>CO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31797" w14:textId="77777777" w:rsidR="006D7D66" w:rsidRDefault="00070E35" w:rsidP="00882C16">
            <w:pPr>
              <w:tabs>
                <w:tab w:val="left" w:pos="470"/>
                <w:tab w:val="center" w:pos="1112"/>
              </w:tabs>
              <w:jc w:val="left"/>
              <w:rPr>
                <w:rFonts w:cs="굴림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ab/>
            </w:r>
            <w:r>
              <w:rPr>
                <w:color w:val="000000"/>
                <w:sz w:val="22"/>
              </w:rPr>
              <w:tab/>
            </w:r>
            <w:r w:rsidR="00882C16">
              <w:rPr>
                <w:rFonts w:hint="eastAsia"/>
                <w:color w:val="000000"/>
                <w:sz w:val="22"/>
              </w:rPr>
              <w:t>F4 Search help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CD71E" w14:textId="77777777" w:rsidR="00F124E9" w:rsidRDefault="00882C16" w:rsidP="006D7D66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Search help</w:t>
            </w:r>
          </w:p>
          <w:p w14:paraId="7B357CE0" w14:textId="77777777" w:rsidR="006D7D66" w:rsidRDefault="00882C16" w:rsidP="00882C16">
            <w:pPr>
              <w:spacing w:after="0" w:line="240" w:lineRule="auto"/>
              <w:ind w:left="220" w:hangingChars="100" w:hanging="220"/>
              <w:rPr>
                <w:rFonts w:cs="굴림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Input value help</w:t>
            </w:r>
          </w:p>
        </w:tc>
      </w:tr>
    </w:tbl>
    <w:p w14:paraId="0729788D" w14:textId="77777777" w:rsidR="006D7D66" w:rsidRDefault="00381E3B" w:rsidP="00381E3B">
      <w:pPr>
        <w:pStyle w:val="a5"/>
        <w:numPr>
          <w:ilvl w:val="0"/>
          <w:numId w:val="10"/>
        </w:numPr>
        <w:outlineLvl w:val="1"/>
        <w:rPr>
          <w:b/>
        </w:rPr>
      </w:pPr>
      <w:r w:rsidRPr="00381E3B">
        <w:rPr>
          <w:b/>
        </w:rPr>
        <w:t>Executives and execution status</w:t>
      </w:r>
      <w:r w:rsidRPr="00381E3B">
        <w:rPr>
          <w:rFonts w:hint="eastAsia"/>
          <w:b/>
        </w:rPr>
        <w:t xml:space="preserve"> </w:t>
      </w:r>
    </w:p>
    <w:p w14:paraId="5F84F478" w14:textId="77777777" w:rsidR="00BA362B" w:rsidRDefault="006D7D66" w:rsidP="00BA362B">
      <w:pPr>
        <w:pStyle w:val="a5"/>
        <w:numPr>
          <w:ilvl w:val="1"/>
          <w:numId w:val="10"/>
        </w:numPr>
        <w:outlineLvl w:val="2"/>
      </w:pPr>
      <w:r>
        <w:rPr>
          <w:rFonts w:hint="eastAsia"/>
        </w:rPr>
        <w:t xml:space="preserve"> </w:t>
      </w:r>
      <w:proofErr w:type="gramStart"/>
      <w:r w:rsidR="00381E3B" w:rsidRPr="00381E3B">
        <w:t>Executives</w:t>
      </w:r>
      <w:r w:rsidR="00381E3B" w:rsidRPr="00381E3B">
        <w:rPr>
          <w:rFonts w:hint="eastAsia"/>
        </w:rPr>
        <w:t xml:space="preserve"> </w:t>
      </w:r>
      <w:r>
        <w:rPr>
          <w:rFonts w:hint="eastAsia"/>
        </w:rPr>
        <w:t xml:space="preserve"> –</w:t>
      </w:r>
      <w:proofErr w:type="gramEnd"/>
      <w:r>
        <w:rPr>
          <w:rFonts w:hint="eastAsia"/>
        </w:rPr>
        <w:t xml:space="preserve"> </w:t>
      </w:r>
      <w:r w:rsidR="005340DE">
        <w:rPr>
          <w:rFonts w:hint="eastAsia"/>
        </w:rPr>
        <w:t xml:space="preserve">Who wants to </w:t>
      </w:r>
      <w:r w:rsidR="00882C16">
        <w:rPr>
          <w:rFonts w:hint="eastAsia"/>
        </w:rPr>
        <w:t>F4 input value help SAP</w:t>
      </w:r>
    </w:p>
    <w:p w14:paraId="404A899F" w14:textId="63A6CAE6" w:rsidR="006D7D66" w:rsidRDefault="00BA362B" w:rsidP="00BA362B">
      <w:pPr>
        <w:pStyle w:val="a5"/>
        <w:numPr>
          <w:ilvl w:val="1"/>
          <w:numId w:val="10"/>
        </w:numPr>
        <w:outlineLvl w:val="2"/>
      </w:pPr>
      <w:r>
        <w:rPr>
          <w:rFonts w:hint="eastAsia"/>
        </w:rPr>
        <w:t xml:space="preserve"> E</w:t>
      </w:r>
      <w:r w:rsidR="00381E3B" w:rsidRPr="00381E3B">
        <w:t xml:space="preserve">xecution </w:t>
      </w:r>
      <w:proofErr w:type="gramStart"/>
      <w:r w:rsidR="00381E3B" w:rsidRPr="00381E3B">
        <w:t>status</w:t>
      </w:r>
      <w:r w:rsidR="00381E3B" w:rsidRPr="00381E3B">
        <w:rPr>
          <w:rFonts w:hint="eastAsia"/>
        </w:rPr>
        <w:t xml:space="preserve"> </w:t>
      </w:r>
      <w:r w:rsidR="006D7D66">
        <w:rPr>
          <w:rFonts w:hint="eastAsia"/>
        </w:rPr>
        <w:t xml:space="preserve"> </w:t>
      </w:r>
      <w:r w:rsidR="00855698">
        <w:t>–</w:t>
      </w:r>
      <w:proofErr w:type="gramEnd"/>
      <w:r w:rsidR="006D7D66">
        <w:rPr>
          <w:rFonts w:hint="eastAsia"/>
        </w:rPr>
        <w:t xml:space="preserve"> </w:t>
      </w:r>
      <w:r w:rsidR="005340DE">
        <w:rPr>
          <w:rFonts w:hint="eastAsia"/>
        </w:rPr>
        <w:t xml:space="preserve">Error while </w:t>
      </w:r>
      <w:r w:rsidR="00882C16">
        <w:rPr>
          <w:rFonts w:hint="eastAsia"/>
        </w:rPr>
        <w:t>F4 Search help pop-up windows</w:t>
      </w:r>
      <w:r w:rsidR="005340DE">
        <w:rPr>
          <w:rFonts w:hint="eastAsia"/>
        </w:rPr>
        <w:t xml:space="preserve">.  </w:t>
      </w:r>
      <w:proofErr w:type="gramStart"/>
      <w:r w:rsidR="00882C16">
        <w:rPr>
          <w:rFonts w:hint="eastAsia"/>
        </w:rPr>
        <w:t>Title :</w:t>
      </w:r>
      <w:proofErr w:type="gramEnd"/>
      <w:r w:rsidR="00882C16">
        <w:rPr>
          <w:rFonts w:hint="eastAsia"/>
        </w:rPr>
        <w:t xml:space="preserve"> Internal error Table </w:t>
      </w:r>
      <w:proofErr w:type="gramStart"/>
      <w:r w:rsidR="00882C16">
        <w:rPr>
          <w:rFonts w:hint="eastAsia"/>
        </w:rPr>
        <w:t>format ,</w:t>
      </w:r>
      <w:proofErr w:type="gramEnd"/>
      <w:r w:rsidR="00882C16">
        <w:rPr>
          <w:rFonts w:hint="eastAsia"/>
        </w:rPr>
        <w:t xml:space="preserve"> </w:t>
      </w:r>
      <w:proofErr w:type="gramStart"/>
      <w:r w:rsidR="00882C16">
        <w:rPr>
          <w:rFonts w:hint="eastAsia"/>
        </w:rPr>
        <w:t>Message :</w:t>
      </w:r>
      <w:proofErr w:type="gramEnd"/>
      <w:r w:rsidR="00882C16">
        <w:rPr>
          <w:rFonts w:hint="eastAsia"/>
        </w:rPr>
        <w:t xml:space="preserve"> </w:t>
      </w:r>
      <w:r w:rsidR="00882C16">
        <w:t>“</w:t>
      </w:r>
      <w:r w:rsidR="00882C16">
        <w:rPr>
          <w:rFonts w:hint="eastAsia"/>
        </w:rPr>
        <w:t>Cancel</w:t>
      </w:r>
      <w:r w:rsidR="00882C16">
        <w:t>”</w:t>
      </w:r>
    </w:p>
    <w:p w14:paraId="068E81F7" w14:textId="7259C7F4" w:rsidR="00855698" w:rsidRPr="00806CEE" w:rsidRDefault="002274B4" w:rsidP="00B17EFE">
      <w:pPr>
        <w:pStyle w:val="a5"/>
        <w:ind w:left="-142"/>
      </w:pPr>
      <w:r>
        <w:rPr>
          <w:noProof/>
        </w:rPr>
        <w:pict w14:anchorId="2AFE21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8pt;height:335.85pt;visibility:visible">
            <v:imagedata r:id="rId10" o:title="ee8681e55283c6de89add09acad983fc"/>
          </v:shape>
        </w:pict>
      </w:r>
    </w:p>
    <w:p w14:paraId="7791055F" w14:textId="31A35F64" w:rsidR="006D7D66" w:rsidRPr="00082AF9" w:rsidRDefault="00381E3B" w:rsidP="00082AF9">
      <w:pPr>
        <w:pStyle w:val="a5"/>
        <w:numPr>
          <w:ilvl w:val="0"/>
          <w:numId w:val="10"/>
        </w:numPr>
        <w:outlineLvl w:val="1"/>
        <w:rPr>
          <w:b/>
        </w:rPr>
      </w:pPr>
      <w:r w:rsidRPr="00381E3B">
        <w:rPr>
          <w:b/>
        </w:rPr>
        <w:t>The solution</w:t>
      </w:r>
      <w:r w:rsidRPr="00381E3B">
        <w:rPr>
          <w:rFonts w:hint="eastAsia"/>
          <w:b/>
        </w:rPr>
        <w:t xml:space="preserve"> </w:t>
      </w:r>
    </w:p>
    <w:p w14:paraId="29C84B25" w14:textId="3FE73F4D" w:rsidR="00795E3C" w:rsidRPr="00F613BB" w:rsidRDefault="0023436A" w:rsidP="005B27E8">
      <w:pPr>
        <w:pStyle w:val="a5"/>
        <w:numPr>
          <w:ilvl w:val="1"/>
          <w:numId w:val="10"/>
        </w:numPr>
        <w:outlineLvl w:val="2"/>
        <w:rPr>
          <w:b/>
        </w:rPr>
      </w:pPr>
      <w:r w:rsidRPr="0023436A">
        <w:t xml:space="preserve">After logging into SAP, go to the top menu on the </w:t>
      </w:r>
      <w:proofErr w:type="gramStart"/>
      <w:r w:rsidRPr="0023436A">
        <w:t>Home</w:t>
      </w:r>
      <w:proofErr w:type="gramEnd"/>
      <w:r w:rsidRPr="0023436A">
        <w:t xml:space="preserve"> screen → Help &gt; Settings &gt; F4 Help tab.</w:t>
      </w:r>
    </w:p>
    <w:p w14:paraId="03F79945" w14:textId="7B574740" w:rsidR="006D7D66" w:rsidRDefault="00C9460E" w:rsidP="00872DB8">
      <w:pPr>
        <w:pStyle w:val="a5"/>
        <w:numPr>
          <w:ilvl w:val="1"/>
          <w:numId w:val="10"/>
        </w:numPr>
        <w:outlineLvl w:val="2"/>
      </w:pPr>
      <w:r>
        <w:rPr>
          <w:rFonts w:hint="eastAsia"/>
        </w:rPr>
        <w:lastRenderedPageBreak/>
        <w:t xml:space="preserve"> </w:t>
      </w:r>
      <w:r w:rsidRPr="00C9460E">
        <w:t>Select the search option as Control (</w:t>
      </w:r>
      <w:proofErr w:type="spellStart"/>
      <w:r w:rsidRPr="00C9460E">
        <w:t>amodal</w:t>
      </w:r>
      <w:proofErr w:type="spellEnd"/>
      <w:r w:rsidRPr="00C9460E">
        <w:t>) and then save.</w:t>
      </w:r>
    </w:p>
    <w:p w14:paraId="54D9D508" w14:textId="2E69A8A1" w:rsidR="002E1523" w:rsidRDefault="002E1523" w:rsidP="00872DB8">
      <w:pPr>
        <w:pStyle w:val="a5"/>
        <w:numPr>
          <w:ilvl w:val="1"/>
          <w:numId w:val="10"/>
        </w:numPr>
        <w:outlineLvl w:val="2"/>
      </w:pPr>
      <w:r>
        <w:rPr>
          <w:rFonts w:hint="eastAsia"/>
        </w:rPr>
        <w:t xml:space="preserve"> </w:t>
      </w:r>
      <w:r w:rsidRPr="002E1523">
        <w:t>Completely exit SAP and log in again.</w:t>
      </w:r>
    </w:p>
    <w:p w14:paraId="3A3D34C1" w14:textId="3BE5C731" w:rsidR="002E1523" w:rsidRPr="00872DB8" w:rsidRDefault="002E1523" w:rsidP="00872DB8">
      <w:pPr>
        <w:pStyle w:val="a5"/>
        <w:numPr>
          <w:ilvl w:val="1"/>
          <w:numId w:val="10"/>
        </w:numPr>
        <w:outlineLvl w:val="2"/>
      </w:pPr>
      <w:r>
        <w:rPr>
          <w:rFonts w:hint="eastAsia"/>
        </w:rPr>
        <w:t xml:space="preserve"> </w:t>
      </w:r>
      <w:r w:rsidR="00164F8A" w:rsidRPr="00164F8A">
        <w:t>If the issue persists even after changing the search option, or if it is inconvenient to use, reinstall SAP GUI 770 or install the latest SAP GUI 7</w:t>
      </w:r>
      <w:r w:rsidR="00D95B3B">
        <w:rPr>
          <w:rFonts w:hint="eastAsia"/>
        </w:rPr>
        <w:t>5</w:t>
      </w:r>
      <w:r w:rsidR="00164F8A" w:rsidRPr="00164F8A">
        <w:t xml:space="preserve">0 patch </w:t>
      </w:r>
      <w:r w:rsidR="00BA7BBA">
        <w:rPr>
          <w:rFonts w:hint="eastAsia"/>
        </w:rPr>
        <w:t>14</w:t>
      </w:r>
      <w:r w:rsidR="00164F8A" w:rsidRPr="00164F8A">
        <w:t>(Patch 1</w:t>
      </w:r>
      <w:r w:rsidR="00D95B3B">
        <w:rPr>
          <w:rFonts w:hint="eastAsia"/>
        </w:rPr>
        <w:t>4</w:t>
      </w:r>
      <w:r w:rsidR="00BA7BBA">
        <w:rPr>
          <w:rFonts w:hint="eastAsia"/>
        </w:rPr>
        <w:t>-</w:t>
      </w:r>
      <w:r w:rsidR="00BA7BBA" w:rsidRPr="00BA7BBA">
        <w:t>Full Installation</w:t>
      </w:r>
      <w:r w:rsidR="00164F8A" w:rsidRPr="00164F8A">
        <w:t>)</w:t>
      </w:r>
      <w:r w:rsidR="00164F8A">
        <w:rPr>
          <w:rFonts w:hint="eastAsia"/>
        </w:rPr>
        <w:t xml:space="preserve">. </w:t>
      </w:r>
      <w:r w:rsidR="00164F8A" w:rsidRPr="00164F8A">
        <w:t>Please submit a request via IT Helpdesk &gt; General Inquiry &gt; SAP-BC, and remote support installation will be provided.</w:t>
      </w:r>
    </w:p>
    <w:p w14:paraId="6ED6E37A" w14:textId="77777777" w:rsidR="00795E3C" w:rsidRDefault="002274B4" w:rsidP="005A2A1E">
      <w:pPr>
        <w:rPr>
          <w:noProof/>
        </w:rPr>
      </w:pPr>
      <w:r>
        <w:rPr>
          <w:noProof/>
        </w:rPr>
        <w:pict w14:anchorId="447E6049">
          <v:shape id="그림 1" o:spid="_x0000_i1026" type="#_x0000_t75" style="width:468.2pt;height:425.35pt;visibility:visible">
            <v:imagedata r:id="rId11" o:title=""/>
          </v:shape>
        </w:pict>
      </w:r>
    </w:p>
    <w:p w14:paraId="44E1A333" w14:textId="77777777" w:rsidR="00DC3E10" w:rsidRDefault="00DC3E10" w:rsidP="00EC5FF8">
      <w:pPr>
        <w:pStyle w:val="a5"/>
        <w:rPr>
          <w:b/>
        </w:rPr>
      </w:pPr>
    </w:p>
    <w:sectPr w:rsidR="00DC3E1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851E6" w14:textId="77777777" w:rsidR="002274B4" w:rsidRDefault="002274B4" w:rsidP="006D7D66">
      <w:pPr>
        <w:spacing w:after="0" w:line="240" w:lineRule="auto"/>
      </w:pPr>
      <w:r>
        <w:separator/>
      </w:r>
    </w:p>
  </w:endnote>
  <w:endnote w:type="continuationSeparator" w:id="0">
    <w:p w14:paraId="6E490295" w14:textId="77777777" w:rsidR="002274B4" w:rsidRDefault="002274B4" w:rsidP="006D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6FDD8" w14:textId="77777777" w:rsidR="002274B4" w:rsidRDefault="002274B4" w:rsidP="006D7D66">
      <w:pPr>
        <w:spacing w:after="0" w:line="240" w:lineRule="auto"/>
      </w:pPr>
      <w:r>
        <w:separator/>
      </w:r>
    </w:p>
  </w:footnote>
  <w:footnote w:type="continuationSeparator" w:id="0">
    <w:p w14:paraId="492B73C9" w14:textId="77777777" w:rsidR="002274B4" w:rsidRDefault="002274B4" w:rsidP="006D7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2558B"/>
    <w:multiLevelType w:val="hybridMultilevel"/>
    <w:tmpl w:val="CE901820"/>
    <w:lvl w:ilvl="0" w:tplc="7EFC1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2EC56F71"/>
    <w:multiLevelType w:val="hybridMultilevel"/>
    <w:tmpl w:val="24F8A4F8"/>
    <w:lvl w:ilvl="0" w:tplc="B75E2A3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40" w:hanging="400"/>
      </w:pPr>
    </w:lvl>
    <w:lvl w:ilvl="2" w:tplc="0409001B" w:tentative="1">
      <w:start w:val="1"/>
      <w:numFmt w:val="lowerRoman"/>
      <w:lvlText w:val="%3."/>
      <w:lvlJc w:val="right"/>
      <w:pPr>
        <w:ind w:left="1240" w:hanging="400"/>
      </w:pPr>
    </w:lvl>
    <w:lvl w:ilvl="3" w:tplc="0409000F" w:tentative="1">
      <w:start w:val="1"/>
      <w:numFmt w:val="decimal"/>
      <w:lvlText w:val="%4."/>
      <w:lvlJc w:val="left"/>
      <w:pPr>
        <w:ind w:left="1640" w:hanging="400"/>
      </w:pPr>
    </w:lvl>
    <w:lvl w:ilvl="4" w:tplc="04090019" w:tentative="1">
      <w:start w:val="1"/>
      <w:numFmt w:val="upperLetter"/>
      <w:lvlText w:val="%5."/>
      <w:lvlJc w:val="left"/>
      <w:pPr>
        <w:ind w:left="2040" w:hanging="400"/>
      </w:pPr>
    </w:lvl>
    <w:lvl w:ilvl="5" w:tplc="0409001B" w:tentative="1">
      <w:start w:val="1"/>
      <w:numFmt w:val="lowerRoman"/>
      <w:lvlText w:val="%6."/>
      <w:lvlJc w:val="right"/>
      <w:pPr>
        <w:ind w:left="2440" w:hanging="400"/>
      </w:pPr>
    </w:lvl>
    <w:lvl w:ilvl="6" w:tplc="0409000F" w:tentative="1">
      <w:start w:val="1"/>
      <w:numFmt w:val="decimal"/>
      <w:lvlText w:val="%7."/>
      <w:lvlJc w:val="left"/>
      <w:pPr>
        <w:ind w:left="2840" w:hanging="400"/>
      </w:pPr>
    </w:lvl>
    <w:lvl w:ilvl="7" w:tplc="04090019" w:tentative="1">
      <w:start w:val="1"/>
      <w:numFmt w:val="upperLetter"/>
      <w:lvlText w:val="%8."/>
      <w:lvlJc w:val="left"/>
      <w:pPr>
        <w:ind w:left="3240" w:hanging="400"/>
      </w:pPr>
    </w:lvl>
    <w:lvl w:ilvl="8" w:tplc="0409001B" w:tentative="1">
      <w:start w:val="1"/>
      <w:numFmt w:val="lowerRoman"/>
      <w:lvlText w:val="%9."/>
      <w:lvlJc w:val="right"/>
      <w:pPr>
        <w:ind w:left="3640" w:hanging="400"/>
      </w:pPr>
    </w:lvl>
  </w:abstractNum>
  <w:abstractNum w:abstractNumId="2" w15:restartNumberingAfterBreak="0">
    <w:nsid w:val="35757FEE"/>
    <w:multiLevelType w:val="hybridMultilevel"/>
    <w:tmpl w:val="7C52CDAE"/>
    <w:lvl w:ilvl="0" w:tplc="B75E2A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3" w15:restartNumberingAfterBreak="0">
    <w:nsid w:val="36687151"/>
    <w:multiLevelType w:val="hybridMultilevel"/>
    <w:tmpl w:val="F9CA845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AFD3014"/>
    <w:multiLevelType w:val="hybridMultilevel"/>
    <w:tmpl w:val="F136254A"/>
    <w:lvl w:ilvl="0" w:tplc="3DDC9A7C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49D0AF5"/>
    <w:multiLevelType w:val="multilevel"/>
    <w:tmpl w:val="30FA49C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b w:val="0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45EF1671"/>
    <w:multiLevelType w:val="hybridMultilevel"/>
    <w:tmpl w:val="DA4E7538"/>
    <w:lvl w:ilvl="0" w:tplc="0AAA8A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7" w15:restartNumberingAfterBreak="0">
    <w:nsid w:val="4A8757A8"/>
    <w:multiLevelType w:val="hybridMultilevel"/>
    <w:tmpl w:val="70CA940C"/>
    <w:lvl w:ilvl="0" w:tplc="B13A7C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8" w15:restartNumberingAfterBreak="0">
    <w:nsid w:val="6FCF23C3"/>
    <w:multiLevelType w:val="hybridMultilevel"/>
    <w:tmpl w:val="17C40F9E"/>
    <w:lvl w:ilvl="0" w:tplc="E1A629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789B15F8"/>
    <w:multiLevelType w:val="hybridMultilevel"/>
    <w:tmpl w:val="4A367834"/>
    <w:lvl w:ilvl="0" w:tplc="9312855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2036229795">
    <w:abstractNumId w:val="6"/>
  </w:num>
  <w:num w:numId="2" w16cid:durableId="1005209392">
    <w:abstractNumId w:val="4"/>
  </w:num>
  <w:num w:numId="3" w16cid:durableId="1188524690">
    <w:abstractNumId w:val="0"/>
  </w:num>
  <w:num w:numId="4" w16cid:durableId="449783397">
    <w:abstractNumId w:val="8"/>
  </w:num>
  <w:num w:numId="5" w16cid:durableId="791631925">
    <w:abstractNumId w:val="9"/>
  </w:num>
  <w:num w:numId="6" w16cid:durableId="1123688680">
    <w:abstractNumId w:val="2"/>
  </w:num>
  <w:num w:numId="7" w16cid:durableId="582493707">
    <w:abstractNumId w:val="3"/>
  </w:num>
  <w:num w:numId="8" w16cid:durableId="471141160">
    <w:abstractNumId w:val="1"/>
  </w:num>
  <w:num w:numId="9" w16cid:durableId="554199138">
    <w:abstractNumId w:val="7"/>
  </w:num>
  <w:num w:numId="10" w16cid:durableId="11727189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oNotTrackMove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30A9"/>
    <w:rsid w:val="00006EF7"/>
    <w:rsid w:val="00027AFD"/>
    <w:rsid w:val="0003126F"/>
    <w:rsid w:val="00060BC3"/>
    <w:rsid w:val="00070E35"/>
    <w:rsid w:val="00082AF9"/>
    <w:rsid w:val="00090ED6"/>
    <w:rsid w:val="00096946"/>
    <w:rsid w:val="000B30A9"/>
    <w:rsid w:val="000C16F5"/>
    <w:rsid w:val="000E1CC5"/>
    <w:rsid w:val="000E3CF0"/>
    <w:rsid w:val="00164F8A"/>
    <w:rsid w:val="002009EA"/>
    <w:rsid w:val="00203782"/>
    <w:rsid w:val="002274B4"/>
    <w:rsid w:val="0023436A"/>
    <w:rsid w:val="002E1523"/>
    <w:rsid w:val="00381E3B"/>
    <w:rsid w:val="003A0810"/>
    <w:rsid w:val="003A5BEB"/>
    <w:rsid w:val="003C3EA2"/>
    <w:rsid w:val="00414398"/>
    <w:rsid w:val="00423D5C"/>
    <w:rsid w:val="00444F33"/>
    <w:rsid w:val="00454AB5"/>
    <w:rsid w:val="004B0FF7"/>
    <w:rsid w:val="005340DE"/>
    <w:rsid w:val="00544B06"/>
    <w:rsid w:val="005677D7"/>
    <w:rsid w:val="00576392"/>
    <w:rsid w:val="005A2452"/>
    <w:rsid w:val="005A2A1E"/>
    <w:rsid w:val="005B27E8"/>
    <w:rsid w:val="005B2A18"/>
    <w:rsid w:val="005F3BD5"/>
    <w:rsid w:val="00626895"/>
    <w:rsid w:val="00631529"/>
    <w:rsid w:val="00654D03"/>
    <w:rsid w:val="00673525"/>
    <w:rsid w:val="006D7D66"/>
    <w:rsid w:val="0070728A"/>
    <w:rsid w:val="00713BDD"/>
    <w:rsid w:val="00745BC8"/>
    <w:rsid w:val="007721D7"/>
    <w:rsid w:val="00776404"/>
    <w:rsid w:val="00795E3C"/>
    <w:rsid w:val="007A2AC5"/>
    <w:rsid w:val="007E49FA"/>
    <w:rsid w:val="00806CEE"/>
    <w:rsid w:val="008338E5"/>
    <w:rsid w:val="00855698"/>
    <w:rsid w:val="00860F00"/>
    <w:rsid w:val="00862D48"/>
    <w:rsid w:val="00872DB8"/>
    <w:rsid w:val="00882C16"/>
    <w:rsid w:val="009133D8"/>
    <w:rsid w:val="009C5D70"/>
    <w:rsid w:val="009E09E4"/>
    <w:rsid w:val="009F49DB"/>
    <w:rsid w:val="00A07ECF"/>
    <w:rsid w:val="00A10A2F"/>
    <w:rsid w:val="00A36339"/>
    <w:rsid w:val="00A4331F"/>
    <w:rsid w:val="00B1081E"/>
    <w:rsid w:val="00B17EFE"/>
    <w:rsid w:val="00B6566D"/>
    <w:rsid w:val="00BA0D07"/>
    <w:rsid w:val="00BA362B"/>
    <w:rsid w:val="00BA7BBA"/>
    <w:rsid w:val="00BB4755"/>
    <w:rsid w:val="00BC30F0"/>
    <w:rsid w:val="00C917D1"/>
    <w:rsid w:val="00C9460E"/>
    <w:rsid w:val="00CA36B7"/>
    <w:rsid w:val="00D1584F"/>
    <w:rsid w:val="00D208FD"/>
    <w:rsid w:val="00D2576C"/>
    <w:rsid w:val="00D448E2"/>
    <w:rsid w:val="00D640D2"/>
    <w:rsid w:val="00D91619"/>
    <w:rsid w:val="00D92AD8"/>
    <w:rsid w:val="00D95B3B"/>
    <w:rsid w:val="00DC3E10"/>
    <w:rsid w:val="00DE4FE1"/>
    <w:rsid w:val="00DF7335"/>
    <w:rsid w:val="00DF7DB4"/>
    <w:rsid w:val="00E65307"/>
    <w:rsid w:val="00E657CA"/>
    <w:rsid w:val="00E73A32"/>
    <w:rsid w:val="00E93C4D"/>
    <w:rsid w:val="00EA01E4"/>
    <w:rsid w:val="00EC5FF8"/>
    <w:rsid w:val="00ED3ED1"/>
    <w:rsid w:val="00F10C5D"/>
    <w:rsid w:val="00F124E9"/>
    <w:rsid w:val="00F562F6"/>
    <w:rsid w:val="00F613BB"/>
    <w:rsid w:val="00F73120"/>
    <w:rsid w:val="00F80207"/>
    <w:rsid w:val="00F8106C"/>
    <w:rsid w:val="00F930AD"/>
    <w:rsid w:val="00FA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90227"/>
  <w15:chartTrackingRefBased/>
  <w15:docId w15:val="{EECF3719-E9DE-4C15-8DAF-FBC95E16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200" w:line="276" w:lineRule="auto"/>
      <w:jc w:val="both"/>
    </w:pPr>
    <w:rPr>
      <w:kern w:val="2"/>
      <w:szCs w:val="22"/>
    </w:rPr>
  </w:style>
  <w:style w:type="paragraph" w:styleId="1">
    <w:name w:val="heading 1"/>
    <w:basedOn w:val="a"/>
    <w:link w:val="1Char"/>
    <w:uiPriority w:val="9"/>
    <w:qFormat/>
    <w:rsid w:val="006D7D66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5A2A1E"/>
    <w:pPr>
      <w:keepNext/>
      <w:outlineLvl w:val="1"/>
    </w:pPr>
  </w:style>
  <w:style w:type="paragraph" w:styleId="3">
    <w:name w:val="heading 3"/>
    <w:basedOn w:val="a"/>
    <w:next w:val="a"/>
    <w:link w:val="3Char"/>
    <w:uiPriority w:val="9"/>
    <w:unhideWhenUsed/>
    <w:qFormat/>
    <w:rsid w:val="005A2A1E"/>
    <w:pPr>
      <w:keepNext/>
      <w:ind w:leftChars="300" w:left="300" w:hangingChars="200" w:hanging="2000"/>
      <w:outlineLvl w:val="2"/>
    </w:pPr>
  </w:style>
  <w:style w:type="paragraph" w:styleId="4">
    <w:name w:val="heading 4"/>
    <w:basedOn w:val="a"/>
    <w:next w:val="a"/>
    <w:link w:val="4Char"/>
    <w:uiPriority w:val="9"/>
    <w:unhideWhenUsed/>
    <w:qFormat/>
    <w:rsid w:val="005A2A1E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7D6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3"/>
    <w:uiPriority w:val="99"/>
    <w:rsid w:val="006D7D66"/>
    <w:rPr>
      <w:kern w:val="2"/>
      <w:szCs w:val="22"/>
    </w:rPr>
  </w:style>
  <w:style w:type="paragraph" w:styleId="a4">
    <w:name w:val="footer"/>
    <w:basedOn w:val="a"/>
    <w:link w:val="Char0"/>
    <w:uiPriority w:val="99"/>
    <w:unhideWhenUsed/>
    <w:rsid w:val="006D7D6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4"/>
    <w:uiPriority w:val="99"/>
    <w:rsid w:val="006D7D66"/>
    <w:rPr>
      <w:kern w:val="2"/>
      <w:szCs w:val="22"/>
    </w:rPr>
  </w:style>
  <w:style w:type="character" w:customStyle="1" w:styleId="1Char">
    <w:name w:val="제목 1 Char"/>
    <w:link w:val="1"/>
    <w:uiPriority w:val="9"/>
    <w:rsid w:val="006D7D66"/>
    <w:rPr>
      <w:rFonts w:ascii="굴림" w:eastAsia="굴림" w:hAnsi="굴림" w:cs="굴림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6D7D6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4Char">
    <w:name w:val="제목 4 Char"/>
    <w:link w:val="4"/>
    <w:uiPriority w:val="9"/>
    <w:rsid w:val="005A2A1E"/>
    <w:rPr>
      <w:b/>
      <w:bCs/>
      <w:kern w:val="2"/>
      <w:szCs w:val="22"/>
    </w:rPr>
  </w:style>
  <w:style w:type="character" w:customStyle="1" w:styleId="3Char">
    <w:name w:val="제목 3 Char"/>
    <w:link w:val="3"/>
    <w:uiPriority w:val="9"/>
    <w:rsid w:val="005A2A1E"/>
    <w:rPr>
      <w:rFonts w:ascii="맑은 고딕" w:eastAsia="맑은 고딕" w:hAnsi="맑은 고딕" w:cs="Times New Roman"/>
      <w:kern w:val="2"/>
      <w:szCs w:val="22"/>
    </w:rPr>
  </w:style>
  <w:style w:type="character" w:customStyle="1" w:styleId="2Char">
    <w:name w:val="제목 2 Char"/>
    <w:link w:val="2"/>
    <w:uiPriority w:val="9"/>
    <w:rsid w:val="005A2A1E"/>
    <w:rPr>
      <w:rFonts w:ascii="맑은 고딕" w:eastAsia="맑은 고딕" w:hAnsi="맑은 고딕" w:cs="Times New Roman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0b6c61c75240165541959ec71f391886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cb2fa297bda43b91f51b7c5abfbc3f7b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DB9D37-6BCC-4002-A1CF-D2D2DAAE5E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DE3912-68A5-46D0-97B2-1EDF1B030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F89AD6-4FA4-4760-B383-B73BD8B43AF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18a6c16-ed70-441a-b2d7-c0f6d581b554}" enabled="0" method="" siteId="{118a6c16-ed70-441a-b2d7-c0f6d581b55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IBM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ADMINIBM</dc:creator>
  <cp:keywords/>
  <cp:lastModifiedBy>양윤헌/ERP 플랫폼기획팀/YOONHEON YANG</cp:lastModifiedBy>
  <cp:revision>26</cp:revision>
  <dcterms:created xsi:type="dcterms:W3CDTF">2025-11-25T00:50:00Z</dcterms:created>
  <dcterms:modified xsi:type="dcterms:W3CDTF">2026-06-23T04:11:00Z</dcterms:modified>
</cp:coreProperties>
</file>