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192400A2" w:rsidR="00F321BD" w:rsidRPr="00C44DD6" w:rsidRDefault="000B6E48">
      <w:pPr>
        <w:pStyle w:val="1"/>
        <w:rPr>
          <w:sz w:val="40"/>
          <w:szCs w:val="40"/>
        </w:rPr>
      </w:pPr>
      <w:r>
        <w:rPr>
          <w:rFonts w:hint="eastAsia"/>
          <w:sz w:val="40"/>
          <w:szCs w:val="40"/>
        </w:rPr>
        <w:t>WM</w:t>
      </w:r>
      <w:proofErr w:type="gramStart"/>
      <w:r w:rsidR="00C44DD6" w:rsidRPr="00C44DD6">
        <w:rPr>
          <w:rFonts w:hint="eastAsia"/>
          <w:sz w:val="40"/>
          <w:szCs w:val="40"/>
        </w:rPr>
        <w:t>_</w:t>
      </w:r>
      <w:r w:rsidR="00C44DD6" w:rsidRPr="00C44DD6">
        <w:rPr>
          <w:sz w:val="40"/>
          <w:szCs w:val="40"/>
        </w:rPr>
        <w:t>[</w:t>
      </w:r>
      <w:proofErr w:type="gramEnd"/>
      <w:r w:rsidR="00C44DD6" w:rsidRPr="00C44DD6">
        <w:rPr>
          <w:sz w:val="40"/>
          <w:szCs w:val="40"/>
        </w:rPr>
        <w:t xml:space="preserve">For Thailand </w:t>
      </w:r>
      <w:proofErr w:type="gramStart"/>
      <w:r w:rsidR="00C44DD6" w:rsidRPr="00C44DD6">
        <w:rPr>
          <w:sz w:val="40"/>
          <w:szCs w:val="40"/>
        </w:rPr>
        <w:t>Only]</w:t>
      </w:r>
      <w:r w:rsidR="001B25DC" w:rsidRPr="00C44DD6">
        <w:rPr>
          <w:sz w:val="40"/>
          <w:szCs w:val="40"/>
        </w:rPr>
        <w:t>How</w:t>
      </w:r>
      <w:proofErr w:type="gramEnd"/>
      <w:r w:rsidR="001B25DC" w:rsidRPr="00C44DD6">
        <w:rPr>
          <w:sz w:val="40"/>
          <w:szCs w:val="40"/>
        </w:rPr>
        <w:t xml:space="preserve"> to Use the Logistics </w:t>
      </w:r>
      <w:proofErr w:type="gramStart"/>
      <w:r w:rsidR="001B25DC" w:rsidRPr="00C44DD6">
        <w:rPr>
          <w:sz w:val="40"/>
          <w:szCs w:val="40"/>
        </w:rPr>
        <w:t>Inbound(</w:t>
      </w:r>
      <w:proofErr w:type="gramEnd"/>
      <w:r w:rsidR="001B25DC" w:rsidRPr="00C44DD6">
        <w:rPr>
          <w:sz w:val="40"/>
          <w:szCs w:val="40"/>
        </w:rPr>
        <w:t>GR) Process of the Thai</w:t>
      </w:r>
    </w:p>
    <w:p w14:paraId="68E9071C" w14:textId="77777777" w:rsidR="00E52DDF" w:rsidRPr="00F36E5A" w:rsidRDefault="00E52DDF" w:rsidP="00E52DDF">
      <w:pPr>
        <w:pStyle w:val="a3"/>
        <w:numPr>
          <w:ilvl w:val="0"/>
          <w:numId w:val="4"/>
        </w:numPr>
        <w:outlineLvl w:val="1"/>
        <w:rPr>
          <w:sz w:val="36"/>
          <w:szCs w:val="36"/>
        </w:rPr>
      </w:pPr>
      <w:r w:rsidRPr="00F36E5A">
        <w:rPr>
          <w:rFonts w:hint="eastAsia"/>
          <w:b/>
          <w:bCs/>
          <w:sz w:val="36"/>
          <w:szCs w:val="36"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E52DDF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7C70C16A" w14:textId="4FA15A59" w:rsidR="00E52DDF" w:rsidRDefault="005B5C80" w:rsidP="009C496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ZSD77000</w:t>
            </w:r>
          </w:p>
        </w:tc>
        <w:tc>
          <w:tcPr>
            <w:tcW w:w="5379" w:type="dxa"/>
            <w:noWrap/>
            <w:hideMark/>
          </w:tcPr>
          <w:p w14:paraId="0CB8F1ED" w14:textId="2D19881F" w:rsidR="00E52DDF" w:rsidRDefault="005B5C80" w:rsidP="009C4964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Confirm inbound DN</w:t>
            </w:r>
          </w:p>
        </w:tc>
      </w:tr>
      <w:tr w:rsidR="005B5C80" w14:paraId="42EB5A6E" w14:textId="77777777" w:rsidTr="009C4964">
        <w:trPr>
          <w:trHeight w:val="340"/>
        </w:trPr>
        <w:tc>
          <w:tcPr>
            <w:tcW w:w="1536" w:type="dxa"/>
            <w:noWrap/>
          </w:tcPr>
          <w:p w14:paraId="7D4B75F1" w14:textId="3801F52C" w:rsidR="005B5C80" w:rsidRDefault="005B5C80" w:rsidP="005B5C8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SAP-WM</w:t>
            </w:r>
          </w:p>
        </w:tc>
        <w:tc>
          <w:tcPr>
            <w:tcW w:w="2441" w:type="dxa"/>
            <w:noWrap/>
          </w:tcPr>
          <w:p w14:paraId="52F8A904" w14:textId="65571CE9" w:rsidR="005B5C80" w:rsidRDefault="005B5C80" w:rsidP="005B5C8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ZWM80440</w:t>
            </w:r>
          </w:p>
        </w:tc>
        <w:tc>
          <w:tcPr>
            <w:tcW w:w="5379" w:type="dxa"/>
            <w:noWrap/>
          </w:tcPr>
          <w:p w14:paraId="2878F212" w14:textId="6A1A0D4B" w:rsidR="005B5C80" w:rsidRDefault="005B5C80" w:rsidP="005B5C8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GR request Send</w:t>
            </w:r>
          </w:p>
        </w:tc>
      </w:tr>
      <w:tr w:rsidR="005B5C80" w14:paraId="1F51E9CE" w14:textId="77777777" w:rsidTr="009C4964">
        <w:trPr>
          <w:trHeight w:val="340"/>
        </w:trPr>
        <w:tc>
          <w:tcPr>
            <w:tcW w:w="1536" w:type="dxa"/>
            <w:noWrap/>
          </w:tcPr>
          <w:p w14:paraId="0269FC12" w14:textId="07E057AF" w:rsidR="005B5C80" w:rsidRDefault="005B5C80" w:rsidP="005B5C8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SAP-WM</w:t>
            </w:r>
          </w:p>
        </w:tc>
        <w:tc>
          <w:tcPr>
            <w:tcW w:w="2441" w:type="dxa"/>
            <w:noWrap/>
          </w:tcPr>
          <w:p w14:paraId="36F7F6F6" w14:textId="21E7A296" w:rsidR="005B5C80" w:rsidRDefault="005B5C80" w:rsidP="005B5C8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ZWM80450</w:t>
            </w:r>
          </w:p>
        </w:tc>
        <w:tc>
          <w:tcPr>
            <w:tcW w:w="5379" w:type="dxa"/>
            <w:noWrap/>
          </w:tcPr>
          <w:p w14:paraId="61CA0C97" w14:textId="21C37134" w:rsidR="005B5C80" w:rsidRDefault="005B5C80" w:rsidP="005B5C8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GR complete</w:t>
            </w:r>
          </w:p>
        </w:tc>
      </w:tr>
    </w:tbl>
    <w:p w14:paraId="7C0F74C2" w14:textId="77777777" w:rsidR="00E52DDF" w:rsidRPr="00F05CFF" w:rsidRDefault="00E52DDF" w:rsidP="00E52DDF">
      <w:pPr>
        <w:pStyle w:val="a3"/>
        <w:numPr>
          <w:ilvl w:val="0"/>
          <w:numId w:val="4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Situation</w:t>
      </w:r>
    </w:p>
    <w:p w14:paraId="063488FA" w14:textId="226449FF" w:rsidR="006577E8" w:rsidRDefault="006577E8" w:rsidP="006577E8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 xml:space="preserve">Users who want to check how to use the logistics </w:t>
      </w:r>
      <w:r w:rsidR="00397138">
        <w:rPr>
          <w:rFonts w:hint="eastAsia"/>
        </w:rPr>
        <w:t>inbound</w:t>
      </w:r>
      <w:r>
        <w:rPr>
          <w:rFonts w:hint="eastAsia"/>
        </w:rPr>
        <w:t xml:space="preserve"> process of the Thailand subsidiary</w:t>
      </w:r>
    </w:p>
    <w:p w14:paraId="13B0D0AB" w14:textId="77777777" w:rsidR="00E52DDF" w:rsidRDefault="00E52DDF" w:rsidP="00E52DDF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Inquiry Type</w:t>
      </w:r>
    </w:p>
    <w:p w14:paraId="0141F908" w14:textId="3FDC19EB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"</w:t>
      </w:r>
      <w:r w:rsidR="006577E8">
        <w:rPr>
          <w:rFonts w:hint="eastAsia"/>
        </w:rPr>
        <w:t xml:space="preserve">I want to send the </w:t>
      </w:r>
      <w:r w:rsidR="00397138">
        <w:rPr>
          <w:rFonts w:hint="eastAsia"/>
        </w:rPr>
        <w:t>inbound delivery</w:t>
      </w:r>
      <w:r w:rsidR="006577E8">
        <w:rPr>
          <w:rFonts w:hint="eastAsia"/>
        </w:rPr>
        <w:t xml:space="preserve"> to the Thai subsidiary WMS</w:t>
      </w:r>
      <w:r>
        <w:t>."</w:t>
      </w:r>
    </w:p>
    <w:p w14:paraId="766981BB" w14:textId="35BE4346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"</w:t>
      </w:r>
      <w:r w:rsidR="006577E8">
        <w:rPr>
          <w:rFonts w:hint="eastAsia"/>
        </w:rPr>
        <w:t xml:space="preserve">I want to confirm the </w:t>
      </w:r>
      <w:r w:rsidR="00397138">
        <w:rPr>
          <w:rFonts w:hint="eastAsia"/>
        </w:rPr>
        <w:t>GR</w:t>
      </w:r>
      <w:r w:rsidR="006577E8">
        <w:rPr>
          <w:rFonts w:hint="eastAsia"/>
        </w:rPr>
        <w:t xml:space="preserve"> confirmation process from the Thai subsidiary WMS</w:t>
      </w:r>
      <w:r>
        <w:t>."</w:t>
      </w:r>
    </w:p>
    <w:p w14:paraId="4D9B91BF" w14:textId="07716110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"</w:t>
      </w:r>
      <w:r w:rsidR="006577E8">
        <w:rPr>
          <w:rFonts w:hint="eastAsia"/>
        </w:rPr>
        <w:t xml:space="preserve">I want to check the </w:t>
      </w:r>
      <w:r w:rsidR="00397138">
        <w:rPr>
          <w:rFonts w:hint="eastAsia"/>
        </w:rPr>
        <w:t xml:space="preserve">inbound </w:t>
      </w:r>
      <w:r w:rsidR="006577E8">
        <w:rPr>
          <w:rFonts w:hint="eastAsia"/>
        </w:rPr>
        <w:t>documents that need to be confirmed for the Thai subsidiary</w:t>
      </w:r>
      <w:r>
        <w:t>."</w:t>
      </w:r>
    </w:p>
    <w:p w14:paraId="48A2DB0B" w14:textId="7FC2E92F" w:rsidR="00E52DDF" w:rsidRPr="00D61359" w:rsidRDefault="001E2DE5" w:rsidP="00E52DDF">
      <w:pPr>
        <w:pStyle w:val="2"/>
        <w:numPr>
          <w:ilvl w:val="0"/>
          <w:numId w:val="4"/>
        </w:numPr>
        <w:tabs>
          <w:tab w:val="num" w:pos="360"/>
        </w:tabs>
        <w:ind w:left="0" w:firstLine="0"/>
        <w:rPr>
          <w:sz w:val="36"/>
          <w:szCs w:val="36"/>
        </w:rPr>
      </w:pPr>
      <w:r w:rsidRPr="001E2DE5">
        <w:rPr>
          <w:sz w:val="36"/>
          <w:szCs w:val="36"/>
        </w:rPr>
        <w:t xml:space="preserve">Logistics </w:t>
      </w:r>
      <w:proofErr w:type="gramStart"/>
      <w:r>
        <w:rPr>
          <w:rFonts w:hint="eastAsia"/>
          <w:sz w:val="36"/>
          <w:szCs w:val="36"/>
        </w:rPr>
        <w:t>In</w:t>
      </w:r>
      <w:r w:rsidRPr="001E2DE5">
        <w:rPr>
          <w:sz w:val="36"/>
          <w:szCs w:val="36"/>
        </w:rPr>
        <w:t>bound(</w:t>
      </w:r>
      <w:proofErr w:type="gramEnd"/>
      <w:r w:rsidRPr="001E2DE5">
        <w:rPr>
          <w:sz w:val="36"/>
          <w:szCs w:val="36"/>
        </w:rPr>
        <w:t>G</w:t>
      </w:r>
      <w:r>
        <w:rPr>
          <w:rFonts w:hint="eastAsia"/>
          <w:sz w:val="36"/>
          <w:szCs w:val="36"/>
        </w:rPr>
        <w:t>R</w:t>
      </w:r>
      <w:r w:rsidRPr="001E2DE5">
        <w:rPr>
          <w:sz w:val="36"/>
          <w:szCs w:val="36"/>
        </w:rPr>
        <w:t>) and WMS Interface Method</w:t>
      </w:r>
    </w:p>
    <w:p w14:paraId="36751D3E" w14:textId="606AA967" w:rsidR="00D61359" w:rsidRDefault="00D61359" w:rsidP="00397138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For logistics receipt requests,</w:t>
      </w:r>
      <w:r w:rsidR="00397138">
        <w:rPr>
          <w:rFonts w:hint="eastAsia"/>
        </w:rPr>
        <w:t xml:space="preserve"> go to transaction code ZSD77000.       Input </w:t>
      </w:r>
      <w:r>
        <w:rPr>
          <w:rFonts w:hint="eastAsia"/>
        </w:rPr>
        <w:t>the sales organization, shipping point/receipt point,</w:t>
      </w:r>
      <w:r w:rsidR="00397138">
        <w:rPr>
          <w:rFonts w:hint="eastAsia"/>
        </w:rPr>
        <w:t xml:space="preserve"> </w:t>
      </w:r>
      <w:r>
        <w:rPr>
          <w:rFonts w:hint="eastAsia"/>
        </w:rPr>
        <w:t>condition values</w:t>
      </w:r>
      <w:r w:rsidR="00397138">
        <w:rPr>
          <w:rFonts w:hint="eastAsia"/>
        </w:rPr>
        <w:t xml:space="preserve"> and </w:t>
      </w:r>
      <w:proofErr w:type="gramStart"/>
      <w:r w:rsidR="00397138">
        <w:rPr>
          <w:rFonts w:hint="eastAsia"/>
        </w:rPr>
        <w:t>execute</w:t>
      </w:r>
      <w:proofErr w:type="gramEnd"/>
      <w:r w:rsidR="00397138">
        <w:rPr>
          <w:rFonts w:hint="eastAsia"/>
        </w:rPr>
        <w:t>.</w:t>
      </w:r>
    </w:p>
    <w:p w14:paraId="461B59C3" w14:textId="4B133C3D" w:rsidR="00A06060" w:rsidRDefault="00397138" w:rsidP="00F75B3E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5A73382B" wp14:editId="5B0ADED3">
            <wp:extent cx="3943350" cy="3552825"/>
            <wp:effectExtent l="0" t="0" r="0" b="9525"/>
            <wp:docPr id="2121540500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40500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88D9" w14:textId="33C24793" w:rsidR="00D61359" w:rsidRDefault="00D61359" w:rsidP="00B55988">
      <w:pPr>
        <w:pStyle w:val="a3"/>
        <w:numPr>
          <w:ilvl w:val="2"/>
          <w:numId w:val="4"/>
        </w:numPr>
        <w:outlineLvl w:val="3"/>
      </w:pPr>
      <w:r>
        <w:rPr>
          <w:rFonts w:hint="eastAsia"/>
        </w:rPr>
        <w:t>On the inquiry screen, Select All</w:t>
      </w:r>
      <w:r w:rsidR="00397138">
        <w:rPr>
          <w:rFonts w:hint="eastAsia"/>
        </w:rPr>
        <w:t xml:space="preserve"> and click </w:t>
      </w:r>
      <w:r>
        <w:rPr>
          <w:rFonts w:hint="eastAsia"/>
        </w:rPr>
        <w:t>Request GI/GR to perform the shipment request.</w:t>
      </w:r>
    </w:p>
    <w:p w14:paraId="772510EF" w14:textId="7679627F" w:rsidR="00426ECA" w:rsidRDefault="00397138" w:rsidP="00F75B3E">
      <w:pPr>
        <w:pStyle w:val="a3"/>
      </w:pPr>
      <w:r>
        <w:rPr>
          <w:noProof/>
        </w:rPr>
        <w:drawing>
          <wp:inline distT="0" distB="0" distL="0" distR="0" wp14:anchorId="29C4AA0F" wp14:editId="7371FB50">
            <wp:extent cx="5943600" cy="1470025"/>
            <wp:effectExtent l="0" t="0" r="0" b="0"/>
            <wp:docPr id="1208649516" name="그림 1" descr="텍스트, 스크린샷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49516" name="그림 1" descr="텍스트, 스크린샷, 폰트, 소프트웨어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9F74" w14:textId="2CE87610" w:rsidR="00D61359" w:rsidRDefault="00D61359" w:rsidP="00D61359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 xml:space="preserve">To send the outbound request to the WMS, go to the transaction code ZWM80440, </w:t>
      </w:r>
      <w:r w:rsidR="00397138">
        <w:rPr>
          <w:rFonts w:hint="eastAsia"/>
        </w:rPr>
        <w:t>input</w:t>
      </w:r>
      <w:r>
        <w:rPr>
          <w:rFonts w:hint="eastAsia"/>
        </w:rPr>
        <w:t xml:space="preserve"> the plant, delivery date, and execute it. </w:t>
      </w:r>
    </w:p>
    <w:p w14:paraId="34147CF4" w14:textId="04AAF4AC" w:rsidR="00A06060" w:rsidRDefault="00A06060" w:rsidP="00F75B3E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2D79192B" wp14:editId="450161EF">
            <wp:extent cx="2149522" cy="1835361"/>
            <wp:effectExtent l="0" t="0" r="3175" b="0"/>
            <wp:docPr id="1468169184" name="그림 1" descr="텍스트, 전자제품, 스크린샷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69184" name="그림 1" descr="텍스트, 전자제품, 스크린샷, 디스플레이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927" cy="184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3067" w14:textId="17A636F8" w:rsidR="006870DD" w:rsidRDefault="006870DD" w:rsidP="00B55988">
      <w:pPr>
        <w:pStyle w:val="a3"/>
        <w:numPr>
          <w:ilvl w:val="2"/>
          <w:numId w:val="4"/>
        </w:numPr>
        <w:outlineLvl w:val="3"/>
      </w:pPr>
      <w:r>
        <w:rPr>
          <w:rFonts w:hint="eastAsia"/>
        </w:rPr>
        <w:t xml:space="preserve">Select All on the Query Results screen </w:t>
      </w:r>
      <w:r>
        <w:t>–</w:t>
      </w:r>
      <w:r>
        <w:rPr>
          <w:rFonts w:hint="eastAsia"/>
        </w:rPr>
        <w:t xml:space="preserve"> Click send in the upper left corner to send it to WMS.</w:t>
      </w:r>
    </w:p>
    <w:p w14:paraId="01940B09" w14:textId="47AF91FC" w:rsidR="0098016D" w:rsidRDefault="00310BDC" w:rsidP="00C04F78">
      <w:pPr>
        <w:pStyle w:val="a3"/>
        <w:jc w:val="center"/>
      </w:pPr>
      <w:r>
        <w:rPr>
          <w:noProof/>
        </w:rPr>
        <w:drawing>
          <wp:inline distT="0" distB="0" distL="0" distR="0" wp14:anchorId="35803EB3" wp14:editId="67AA4139">
            <wp:extent cx="5227093" cy="1438567"/>
            <wp:effectExtent l="0" t="0" r="0" b="9525"/>
            <wp:docPr id="659750549" name="그림 1" descr="텍스트, 스크린샷, 소프트웨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50549" name="그림 1" descr="텍스트, 스크린샷, 소프트웨어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1652" cy="144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7C508" w14:textId="4CA14F34" w:rsidR="006870DD" w:rsidRDefault="00D61359" w:rsidP="00640828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To confirm the receipt request, go to the transaction code ZWM80450, enter the condition values such as plant, I/F DATE, etc., and then look it up.</w:t>
      </w:r>
    </w:p>
    <w:p w14:paraId="2E9A3807" w14:textId="56FCF738" w:rsidR="00A06060" w:rsidRDefault="00A06060" w:rsidP="00C04F78">
      <w:pPr>
        <w:pStyle w:val="a3"/>
        <w:jc w:val="center"/>
      </w:pPr>
      <w:r>
        <w:rPr>
          <w:noProof/>
        </w:rPr>
        <w:drawing>
          <wp:inline distT="0" distB="0" distL="0" distR="0" wp14:anchorId="41A4F97C" wp14:editId="6F8C1055">
            <wp:extent cx="3603009" cy="1807826"/>
            <wp:effectExtent l="0" t="0" r="0" b="2540"/>
            <wp:docPr id="1545767340" name="그림 1" descr="텍스트, 스크린샷, 디스플레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67340" name="그림 1" descr="텍스트, 스크린샷, 디스플레이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7778" cy="181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E2B41" w14:textId="0FEA788E" w:rsidR="0094125B" w:rsidRDefault="006870DD" w:rsidP="00B55988">
      <w:pPr>
        <w:pStyle w:val="a3"/>
        <w:numPr>
          <w:ilvl w:val="2"/>
          <w:numId w:val="4"/>
        </w:numPr>
        <w:outlineLvl w:val="3"/>
      </w:pPr>
      <w:r>
        <w:rPr>
          <w:rFonts w:hint="eastAsia"/>
        </w:rPr>
        <w:t>Select All on the inquiry result screen -</w:t>
      </w:r>
      <w:r>
        <w:t xml:space="preserve"> Click "</w:t>
      </w:r>
      <w:r>
        <w:rPr>
          <w:rFonts w:hint="eastAsia"/>
        </w:rPr>
        <w:t>Confirm Movement</w:t>
      </w:r>
      <w:r>
        <w:t xml:space="preserve">" in the upper left corner </w:t>
      </w:r>
      <w:proofErr w:type="gramStart"/>
      <w:r>
        <w:t xml:space="preserve">to </w:t>
      </w:r>
      <w:r>
        <w:rPr>
          <w:rFonts w:hint="eastAsia"/>
        </w:rPr>
        <w:t xml:space="preserve"> confirm</w:t>
      </w:r>
      <w:proofErr w:type="gramEnd"/>
      <w:r>
        <w:rPr>
          <w:rFonts w:hint="eastAsia"/>
        </w:rPr>
        <w:t xml:space="preserve"> the receipt request.</w:t>
      </w:r>
    </w:p>
    <w:p w14:paraId="2E606744" w14:textId="2041A723" w:rsidR="006870DD" w:rsidRDefault="00310BDC" w:rsidP="00F75B3E">
      <w:pPr>
        <w:pStyle w:val="a3"/>
      </w:pPr>
      <w:r>
        <w:rPr>
          <w:noProof/>
        </w:rPr>
        <w:lastRenderedPageBreak/>
        <w:drawing>
          <wp:inline distT="0" distB="0" distL="0" distR="0" wp14:anchorId="11B5B938" wp14:editId="50D8D503">
            <wp:extent cx="5943600" cy="1863725"/>
            <wp:effectExtent l="0" t="0" r="0" b="3175"/>
            <wp:docPr id="2063914456" name="그림 1" descr="텍스트, 라인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14456" name="그림 1" descr="텍스트, 라인, 번호, 폰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0D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85FD" w14:textId="77777777" w:rsidR="00852871" w:rsidRDefault="00852871">
      <w:r>
        <w:separator/>
      </w:r>
    </w:p>
  </w:endnote>
  <w:endnote w:type="continuationSeparator" w:id="0">
    <w:p w14:paraId="2428ADCA" w14:textId="77777777" w:rsidR="00852871" w:rsidRDefault="0085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C67C" w14:textId="77777777" w:rsidR="00852871" w:rsidRDefault="00852871">
      <w:r>
        <w:separator/>
      </w:r>
    </w:p>
  </w:footnote>
  <w:footnote w:type="continuationSeparator" w:id="0">
    <w:p w14:paraId="181AA9B7" w14:textId="77777777" w:rsidR="00852871" w:rsidRDefault="0085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0"/>
  </w:num>
  <w:num w:numId="2" w16cid:durableId="109039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2"/>
  </w:num>
  <w:num w:numId="4" w16cid:durableId="7454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06D16"/>
    <w:rsid w:val="0006004C"/>
    <w:rsid w:val="00064C7A"/>
    <w:rsid w:val="000837E3"/>
    <w:rsid w:val="000B6E48"/>
    <w:rsid w:val="000F26DD"/>
    <w:rsid w:val="001B25DC"/>
    <w:rsid w:val="001B3FB0"/>
    <w:rsid w:val="001E2DE5"/>
    <w:rsid w:val="00202A81"/>
    <w:rsid w:val="00282B62"/>
    <w:rsid w:val="00310BDC"/>
    <w:rsid w:val="00351BC9"/>
    <w:rsid w:val="00373E00"/>
    <w:rsid w:val="00397138"/>
    <w:rsid w:val="00401536"/>
    <w:rsid w:val="00402CAE"/>
    <w:rsid w:val="00426ECA"/>
    <w:rsid w:val="00442D9B"/>
    <w:rsid w:val="00447D99"/>
    <w:rsid w:val="004E0F9C"/>
    <w:rsid w:val="005B5C80"/>
    <w:rsid w:val="005E37DF"/>
    <w:rsid w:val="006030C7"/>
    <w:rsid w:val="006031F4"/>
    <w:rsid w:val="00640828"/>
    <w:rsid w:val="006577E8"/>
    <w:rsid w:val="006870DD"/>
    <w:rsid w:val="006A04B6"/>
    <w:rsid w:val="006C4FDA"/>
    <w:rsid w:val="00716324"/>
    <w:rsid w:val="007370D7"/>
    <w:rsid w:val="007A206B"/>
    <w:rsid w:val="007F12A7"/>
    <w:rsid w:val="00800E7D"/>
    <w:rsid w:val="0083077B"/>
    <w:rsid w:val="00852871"/>
    <w:rsid w:val="008666FA"/>
    <w:rsid w:val="008F75CC"/>
    <w:rsid w:val="0094125B"/>
    <w:rsid w:val="0098016D"/>
    <w:rsid w:val="00995CBB"/>
    <w:rsid w:val="009D2FF1"/>
    <w:rsid w:val="00A06060"/>
    <w:rsid w:val="00A41710"/>
    <w:rsid w:val="00A654DB"/>
    <w:rsid w:val="00A83713"/>
    <w:rsid w:val="00B366AE"/>
    <w:rsid w:val="00B47344"/>
    <w:rsid w:val="00B55988"/>
    <w:rsid w:val="00BC0629"/>
    <w:rsid w:val="00C04F78"/>
    <w:rsid w:val="00C44DD6"/>
    <w:rsid w:val="00C653F8"/>
    <w:rsid w:val="00C83516"/>
    <w:rsid w:val="00CB766C"/>
    <w:rsid w:val="00CC0157"/>
    <w:rsid w:val="00CE6D8C"/>
    <w:rsid w:val="00D441CA"/>
    <w:rsid w:val="00D61359"/>
    <w:rsid w:val="00D917D1"/>
    <w:rsid w:val="00E10864"/>
    <w:rsid w:val="00E23627"/>
    <w:rsid w:val="00E26599"/>
    <w:rsid w:val="00E52DDF"/>
    <w:rsid w:val="00F321BD"/>
    <w:rsid w:val="00F54E43"/>
    <w:rsid w:val="00F75B3E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  <w:style w:type="character" w:styleId="a9">
    <w:name w:val="Placeholder Text"/>
    <w:basedOn w:val="a0"/>
    <w:uiPriority w:val="99"/>
    <w:semiHidden/>
    <w:rsid w:val="00F54E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EDB4-A1ED-46F2-A8C5-FD71B175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230</Words>
  <Characters>1178</Characters>
  <Application>Microsoft Office Word</Application>
  <DocSecurity>0</DocSecurity>
  <Lines>47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How to View Sales Order (SO) Change History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How to View Sales Order (SO) Change History</dc:title>
  <dc:subject/>
  <dc:creator>허광무/ITO SAP/KwangMoo Heo</dc:creator>
  <cp:keywords/>
  <dc:description/>
  <cp:lastModifiedBy>양윤헌/ERP 플랫폼서비스팀/YOONHEON YANG</cp:lastModifiedBy>
  <cp:revision>14</cp:revision>
  <dcterms:created xsi:type="dcterms:W3CDTF">2026-01-15T06:09:00Z</dcterms:created>
  <dcterms:modified xsi:type="dcterms:W3CDTF">2026-01-16T02:20:00Z</dcterms:modified>
</cp:coreProperties>
</file>