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5471DE41" w:rsidR="003E128D" w:rsidRPr="00D92570" w:rsidRDefault="00670151" w:rsidP="003E128D">
      <w:pPr>
        <w:pStyle w:val="1"/>
        <w:rPr>
          <w:sz w:val="36"/>
          <w:szCs w:val="36"/>
        </w:rPr>
      </w:pPr>
      <w:r w:rsidRPr="003F76D6">
        <w:rPr>
          <w:rFonts w:hint="eastAsia"/>
          <w:sz w:val="28"/>
          <w:szCs w:val="28"/>
        </w:rPr>
        <w:t>FI</w:t>
      </w:r>
      <w:r w:rsidR="003F76D6" w:rsidRPr="003F76D6">
        <w:rPr>
          <w:rFonts w:hint="eastAsia"/>
          <w:sz w:val="28"/>
          <w:szCs w:val="28"/>
        </w:rPr>
        <w:t>_차기이월 매뉴얼_</w:t>
      </w:r>
      <w:proofErr w:type="spellStart"/>
      <w:r w:rsidR="00EA1E83" w:rsidRPr="003F76D6">
        <w:rPr>
          <w:sz w:val="28"/>
          <w:szCs w:val="28"/>
        </w:rPr>
        <w:t>기간손익잔액</w:t>
      </w:r>
      <w:proofErr w:type="spellEnd"/>
      <w:r w:rsidR="00EA1E83" w:rsidRPr="003F76D6">
        <w:rPr>
          <w:sz w:val="28"/>
          <w:szCs w:val="28"/>
        </w:rPr>
        <w:t xml:space="preserve"> 차기이월 (ACACCARRYFORWARD</w:t>
      </w:r>
      <w:r w:rsidR="00EA1E83" w:rsidRPr="00D92570">
        <w:rPr>
          <w:sz w:val="36"/>
          <w:szCs w:val="36"/>
        </w:rPr>
        <w:t>)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438" w:type="dxa"/>
        <w:tblInd w:w="108" w:type="dxa"/>
        <w:tblLook w:val="04A0" w:firstRow="1" w:lastRow="0" w:firstColumn="1" w:lastColumn="0" w:noHBand="0" w:noVBand="1"/>
      </w:tblPr>
      <w:tblGrid>
        <w:gridCol w:w="1536"/>
        <w:gridCol w:w="2523"/>
        <w:gridCol w:w="5379"/>
      </w:tblGrid>
      <w:tr w:rsidR="002767CE" w14:paraId="2D96BECB" w14:textId="77777777" w:rsidTr="003602A2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523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602A2" w14:paraId="33D6BF5B" w14:textId="77777777" w:rsidTr="003602A2">
        <w:trPr>
          <w:trHeight w:val="413"/>
        </w:trPr>
        <w:tc>
          <w:tcPr>
            <w:tcW w:w="1536" w:type="dxa"/>
            <w:vMerge w:val="restart"/>
            <w:noWrap/>
            <w:hideMark/>
          </w:tcPr>
          <w:p w14:paraId="0B222BBF" w14:textId="47CBCBE2" w:rsidR="003602A2" w:rsidRDefault="003602A2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6A3A3158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2"/>
              </w:rPr>
              <w:t>FI</w:t>
            </w:r>
          </w:p>
        </w:tc>
        <w:tc>
          <w:tcPr>
            <w:tcW w:w="2523" w:type="dxa"/>
            <w:noWrap/>
            <w:hideMark/>
          </w:tcPr>
          <w:p w14:paraId="38F4E221" w14:textId="3E4CEBA7" w:rsidR="003602A2" w:rsidRDefault="003602A2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73192B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ACACCARRYFORWARD</w:t>
            </w:r>
          </w:p>
        </w:tc>
        <w:tc>
          <w:tcPr>
            <w:tcW w:w="5379" w:type="dxa"/>
            <w:noWrap/>
            <w:hideMark/>
          </w:tcPr>
          <w:p w14:paraId="2593D81E" w14:textId="30BF445C" w:rsidR="003602A2" w:rsidRDefault="003602A2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기간손익 잔액을 차기 회계연도로 이월하는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작업 입니다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  <w:tr w:rsidR="003602A2" w14:paraId="23424C0E" w14:textId="77777777" w:rsidTr="003602A2">
        <w:trPr>
          <w:trHeight w:val="412"/>
        </w:trPr>
        <w:tc>
          <w:tcPr>
            <w:tcW w:w="1536" w:type="dxa"/>
            <w:vMerge/>
            <w:noWrap/>
          </w:tcPr>
          <w:p w14:paraId="72336D4B" w14:textId="77777777" w:rsidR="003602A2" w:rsidRPr="6A3A3158" w:rsidRDefault="003602A2" w:rsidP="003E128D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523" w:type="dxa"/>
            <w:noWrap/>
          </w:tcPr>
          <w:p w14:paraId="39F4CCEF" w14:textId="3875AE66" w:rsidR="003602A2" w:rsidRPr="0073192B" w:rsidRDefault="003602A2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3602A2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ACACPSITEMS</w:t>
            </w:r>
          </w:p>
        </w:tc>
        <w:tc>
          <w:tcPr>
            <w:tcW w:w="5379" w:type="dxa"/>
            <w:noWrap/>
          </w:tcPr>
          <w:p w14:paraId="7F66BBDF" w14:textId="0948488C" w:rsidR="003602A2" w:rsidRDefault="003602A2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기간손익 잔액 차기이월 작업 이후 확인하는 </w:t>
            </w:r>
            <w:proofErr w:type="gramStart"/>
            <w:r w:rsidR="00CE5EF2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방법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입니다</w:t>
            </w:r>
            <w:proofErr w:type="gramEnd"/>
          </w:p>
        </w:tc>
      </w:tr>
    </w:tbl>
    <w:p w14:paraId="22A36846" w14:textId="4321D575" w:rsidR="003E128D" w:rsidRDefault="00435C6A" w:rsidP="003E128D">
      <w:pPr>
        <w:pStyle w:val="a3"/>
        <w:numPr>
          <w:ilvl w:val="0"/>
          <w:numId w:val="1"/>
        </w:numPr>
        <w:outlineLvl w:val="1"/>
      </w:pPr>
      <w:proofErr w:type="spellStart"/>
      <w:r>
        <w:rPr>
          <w:rFonts w:hint="eastAsia"/>
        </w:rPr>
        <w:t>기간손익잔액</w:t>
      </w:r>
      <w:proofErr w:type="spellEnd"/>
      <w:r>
        <w:rPr>
          <w:rFonts w:hint="eastAsia"/>
        </w:rPr>
        <w:t xml:space="preserve"> 차기이월</w:t>
      </w:r>
      <w:r w:rsidR="00F4459C">
        <w:rPr>
          <w:rFonts w:hint="eastAsia"/>
        </w:rPr>
        <w:t xml:space="preserve"> 처리 절차</w:t>
      </w:r>
    </w:p>
    <w:p w14:paraId="1466D616" w14:textId="3017D408" w:rsidR="002D4992" w:rsidRDefault="002D4992" w:rsidP="00745870">
      <w:pPr>
        <w:pStyle w:val="a3"/>
        <w:numPr>
          <w:ilvl w:val="1"/>
          <w:numId w:val="1"/>
        </w:numPr>
        <w:outlineLvl w:val="2"/>
      </w:pPr>
      <w:r>
        <w:t>회사코드를 입력</w:t>
      </w:r>
    </w:p>
    <w:p w14:paraId="482FC82F" w14:textId="1D2DFBC5" w:rsidR="002D4992" w:rsidRDefault="0080582C" w:rsidP="00745870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신규</w:t>
      </w:r>
      <w:r w:rsidR="002D4992">
        <w:t xml:space="preserve"> 회계연도를 입력</w:t>
      </w:r>
    </w:p>
    <w:p w14:paraId="72E6B6CE" w14:textId="08206546" w:rsidR="00ED7DCF" w:rsidRDefault="00C66791" w:rsidP="00745870">
      <w:pPr>
        <w:pStyle w:val="a3"/>
        <w:numPr>
          <w:ilvl w:val="1"/>
          <w:numId w:val="1"/>
        </w:numPr>
        <w:outlineLvl w:val="2"/>
      </w:pPr>
      <w:r w:rsidRPr="00C66791">
        <w:rPr>
          <w:rFonts w:hint="eastAsia"/>
        </w:rPr>
        <w:t>테스트인</w:t>
      </w:r>
      <w:r w:rsidRPr="00C66791">
        <w:t xml:space="preserve"> 경우 ”테스트 실행 필드”</w:t>
      </w:r>
      <w:proofErr w:type="spellStart"/>
      <w:r w:rsidRPr="00C66791">
        <w:t>를</w:t>
      </w:r>
      <w:proofErr w:type="spellEnd"/>
      <w:r w:rsidRPr="00C66791">
        <w:t xml:space="preserve"> ‘X’로 체크 </w:t>
      </w:r>
      <w:r w:rsidR="00961785">
        <w:rPr>
          <w:rFonts w:hint="eastAsia"/>
        </w:rPr>
        <w:t xml:space="preserve"> </w:t>
      </w:r>
    </w:p>
    <w:p w14:paraId="6C28DEDC" w14:textId="72D663A8" w:rsidR="00313011" w:rsidRDefault="00036A56" w:rsidP="001127D0">
      <w:pPr>
        <w:pStyle w:val="a3"/>
        <w:ind w:left="425"/>
      </w:pPr>
      <w:r w:rsidRPr="00036A56">
        <w:rPr>
          <w:noProof/>
        </w:rPr>
        <w:drawing>
          <wp:inline distT="0" distB="0" distL="0" distR="0" wp14:anchorId="5C93709C" wp14:editId="5E2B2AAB">
            <wp:extent cx="4149970" cy="1746446"/>
            <wp:effectExtent l="0" t="0" r="3175" b="6350"/>
            <wp:docPr id="1133827097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27097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9595" cy="17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A9446" w14:textId="5DD9E474" w:rsidR="00C66791" w:rsidRPr="00313011" w:rsidRDefault="00C66791" w:rsidP="00745870">
      <w:pPr>
        <w:pStyle w:val="a3"/>
        <w:numPr>
          <w:ilvl w:val="1"/>
          <w:numId w:val="1"/>
        </w:numPr>
        <w:outlineLvl w:val="2"/>
        <w:rPr>
          <w:b/>
          <w:bCs/>
        </w:rPr>
      </w:pPr>
      <w:r w:rsidRPr="00C66791">
        <w:rPr>
          <w:rFonts w:hint="eastAsia"/>
        </w:rPr>
        <w:t>실제</w:t>
      </w:r>
      <w:r w:rsidRPr="00C66791">
        <w:t xml:space="preserve"> 실행인 경우 </w:t>
      </w:r>
      <w:r w:rsidRPr="00313011">
        <w:rPr>
          <w:b/>
          <w:bCs/>
        </w:rPr>
        <w:t>“테스트 실행” 필드의 값을 삭제</w:t>
      </w:r>
    </w:p>
    <w:p w14:paraId="6359121E" w14:textId="04CE9011" w:rsidR="00D91031" w:rsidRDefault="00036A56" w:rsidP="001127D0">
      <w:pPr>
        <w:pStyle w:val="a3"/>
        <w:ind w:left="425"/>
      </w:pPr>
      <w:r w:rsidRPr="00036A56">
        <w:rPr>
          <w:noProof/>
        </w:rPr>
        <w:drawing>
          <wp:inline distT="0" distB="0" distL="0" distR="0" wp14:anchorId="03799E44" wp14:editId="79989202">
            <wp:extent cx="5517223" cy="2383134"/>
            <wp:effectExtent l="0" t="0" r="7620" b="0"/>
            <wp:docPr id="750545372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45372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6240" cy="238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3069A" w14:textId="26DE29B9" w:rsidR="00EF03C6" w:rsidRDefault="00EF03C6" w:rsidP="00EF03C6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lastRenderedPageBreak/>
        <w:t xml:space="preserve">기간손익 차기이월 작업 이후 확인은 </w:t>
      </w:r>
      <w:r w:rsidRPr="00EF03C6">
        <w:rPr>
          <w:b/>
          <w:bCs/>
        </w:rPr>
        <w:t>ACACPSITEMS</w:t>
      </w:r>
      <w:r>
        <w:rPr>
          <w:rFonts w:hint="eastAsia"/>
        </w:rPr>
        <w:t xml:space="preserve">에서 </w:t>
      </w:r>
      <w:r w:rsidR="00313011">
        <w:rPr>
          <w:rFonts w:hint="eastAsia"/>
        </w:rPr>
        <w:t>합니다</w:t>
      </w:r>
      <w:r>
        <w:rPr>
          <w:rFonts w:hint="eastAsia"/>
        </w:rPr>
        <w:t>.</w:t>
      </w:r>
    </w:p>
    <w:p w14:paraId="7DE12107" w14:textId="5F67EF71" w:rsidR="00EF03C6" w:rsidRPr="00465670" w:rsidRDefault="00EF03C6" w:rsidP="00EF03C6">
      <w:pPr>
        <w:pStyle w:val="a3"/>
        <w:numPr>
          <w:ilvl w:val="1"/>
          <w:numId w:val="1"/>
        </w:numPr>
        <w:outlineLvl w:val="2"/>
        <w:rPr>
          <w:b/>
          <w:bCs/>
        </w:rPr>
      </w:pPr>
      <w:r w:rsidRPr="00465670">
        <w:rPr>
          <w:b/>
          <w:bCs/>
        </w:rPr>
        <w:t>“</w:t>
      </w:r>
      <w:r w:rsidRPr="00465670">
        <w:rPr>
          <w:rFonts w:hint="eastAsia"/>
          <w:b/>
          <w:bCs/>
        </w:rPr>
        <w:t>시뮬레이션</w:t>
      </w:r>
      <w:r w:rsidR="001B10E3" w:rsidRPr="00465670">
        <w:rPr>
          <w:rFonts w:hint="eastAsia"/>
          <w:b/>
          <w:bCs/>
        </w:rPr>
        <w:t>만</w:t>
      </w:r>
      <w:r w:rsidRPr="00465670">
        <w:rPr>
          <w:b/>
          <w:bCs/>
        </w:rPr>
        <w:t>”</w:t>
      </w:r>
      <w:r w:rsidRPr="00465670">
        <w:rPr>
          <w:rFonts w:hint="eastAsia"/>
          <w:b/>
          <w:bCs/>
        </w:rPr>
        <w:t xml:space="preserve"> 선택</w:t>
      </w:r>
      <w:r w:rsidRPr="00465670">
        <w:rPr>
          <w:b/>
          <w:bCs/>
        </w:rPr>
        <w:t xml:space="preserve"> </w:t>
      </w:r>
    </w:p>
    <w:p w14:paraId="40BCF6A4" w14:textId="1E9D1249" w:rsidR="00EF03C6" w:rsidRDefault="00EF03C6" w:rsidP="00EF03C6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회사코드를</w:t>
      </w:r>
      <w:r>
        <w:t xml:space="preserve"> 입력</w:t>
      </w:r>
    </w:p>
    <w:p w14:paraId="2C4EB70A" w14:textId="3CC78090" w:rsidR="00EF03C6" w:rsidRDefault="00EF03C6" w:rsidP="00EF03C6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회계연도를</w:t>
      </w:r>
      <w:r>
        <w:t xml:space="preserve"> 입력</w:t>
      </w:r>
    </w:p>
    <w:p w14:paraId="23B3A4B9" w14:textId="6F60AAD8" w:rsidR="00EF03C6" w:rsidRDefault="000C71F3" w:rsidP="001127D0">
      <w:pPr>
        <w:pStyle w:val="a3"/>
        <w:ind w:left="425"/>
      </w:pPr>
      <w:r w:rsidRPr="000C71F3">
        <w:rPr>
          <w:noProof/>
        </w:rPr>
        <w:drawing>
          <wp:inline distT="0" distB="0" distL="0" distR="0" wp14:anchorId="6A8725FD" wp14:editId="6B812DD5">
            <wp:extent cx="5671335" cy="4458450"/>
            <wp:effectExtent l="0" t="0" r="5715" b="0"/>
            <wp:docPr id="862149327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49327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1698" cy="447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8A9EA" w14:textId="1B924FC3" w:rsidR="00D53705" w:rsidRDefault="00D53705" w:rsidP="00BD3CD8">
      <w:pPr>
        <w:pStyle w:val="a3"/>
        <w:numPr>
          <w:ilvl w:val="0"/>
          <w:numId w:val="13"/>
        </w:numPr>
      </w:pPr>
      <w:r>
        <w:rPr>
          <w:rFonts w:hint="eastAsia"/>
        </w:rPr>
        <w:t xml:space="preserve">기간손익 차기이월 작업 후 </w:t>
      </w:r>
      <w:proofErr w:type="spellStart"/>
      <w:r>
        <w:rPr>
          <w:rFonts w:hint="eastAsia"/>
        </w:rPr>
        <w:t>신규년도에서</w:t>
      </w:r>
      <w:proofErr w:type="spellEnd"/>
      <w:r>
        <w:rPr>
          <w:rFonts w:hint="eastAsia"/>
        </w:rPr>
        <w:t xml:space="preserve"> 위와 같이 정상적으로 조회가 됩니다. 만일, 차기이월 하지 않은 경우에는 조회가 되지 않습니다.</w:t>
      </w:r>
    </w:p>
    <w:p w14:paraId="7D91AA2B" w14:textId="24272F9A" w:rsidR="000C71F3" w:rsidRDefault="000C71F3" w:rsidP="000C71F3">
      <w:pPr>
        <w:pStyle w:val="a3"/>
        <w:ind w:left="425"/>
      </w:pPr>
      <w:r w:rsidRPr="000C71F3">
        <w:rPr>
          <w:noProof/>
        </w:rPr>
        <w:lastRenderedPageBreak/>
        <w:drawing>
          <wp:inline distT="0" distB="0" distL="0" distR="0" wp14:anchorId="0E59E956" wp14:editId="46403E5C">
            <wp:extent cx="5943600" cy="3770616"/>
            <wp:effectExtent l="0" t="0" r="0" b="1905"/>
            <wp:docPr id="2095945314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45314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6815" cy="377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5BCAD" w14:textId="48B72E9F" w:rsidR="000C71F3" w:rsidRPr="000C71F3" w:rsidRDefault="00233675" w:rsidP="000C71F3">
      <w:pPr>
        <w:pStyle w:val="a3"/>
        <w:numPr>
          <w:ilvl w:val="0"/>
          <w:numId w:val="13"/>
        </w:numPr>
        <w:ind w:left="425"/>
      </w:pPr>
      <w:r>
        <w:rPr>
          <w:rFonts w:hint="eastAsia"/>
        </w:rPr>
        <w:t xml:space="preserve">기간손익 차기이월 작업 후, </w:t>
      </w:r>
      <w:r w:rsidR="000C71F3" w:rsidRPr="000C71F3">
        <w:t>2025년의 기말잔액이 2026의 기초잔액(누적잔액)과 일치</w:t>
      </w:r>
      <w:r w:rsidR="00465670">
        <w:rPr>
          <w:rFonts w:hint="eastAsia"/>
        </w:rPr>
        <w:t>함을 확인할 수 있습니다.</w:t>
      </w:r>
    </w:p>
    <w:sectPr w:rsidR="000C71F3" w:rsidRPr="000C71F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C7AE" w14:textId="77777777" w:rsidR="00453511" w:rsidRDefault="00453511" w:rsidP="00C93660">
      <w:r>
        <w:separator/>
      </w:r>
    </w:p>
  </w:endnote>
  <w:endnote w:type="continuationSeparator" w:id="0">
    <w:p w14:paraId="1D72D5FD" w14:textId="77777777" w:rsidR="00453511" w:rsidRDefault="00453511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CB27B" w14:textId="77777777" w:rsidR="00453511" w:rsidRDefault="00453511" w:rsidP="00C93660">
      <w:r>
        <w:separator/>
      </w:r>
    </w:p>
  </w:footnote>
  <w:footnote w:type="continuationSeparator" w:id="0">
    <w:p w14:paraId="1CF47821" w14:textId="77777777" w:rsidR="00453511" w:rsidRDefault="00453511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7CF"/>
    <w:multiLevelType w:val="hybridMultilevel"/>
    <w:tmpl w:val="691CE3C2"/>
    <w:lvl w:ilvl="0" w:tplc="D168206E">
      <w:numFmt w:val="bullet"/>
      <w:lvlText w:val="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1" w15:restartNumberingAfterBreak="0">
    <w:nsid w:val="04E567F1"/>
    <w:multiLevelType w:val="hybridMultilevel"/>
    <w:tmpl w:val="04CA13A6"/>
    <w:lvl w:ilvl="0" w:tplc="1CC8AF6A">
      <w:numFmt w:val="bullet"/>
      <w:lvlText w:val="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2EBD563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6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9" w15:restartNumberingAfterBreak="0">
    <w:nsid w:val="4BF81F1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1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7"/>
  </w:num>
  <w:num w:numId="2" w16cid:durableId="1138458062">
    <w:abstractNumId w:val="3"/>
  </w:num>
  <w:num w:numId="3" w16cid:durableId="903105220">
    <w:abstractNumId w:val="10"/>
  </w:num>
  <w:num w:numId="4" w16cid:durableId="1704136956">
    <w:abstractNumId w:val="11"/>
  </w:num>
  <w:num w:numId="5" w16cid:durableId="1279265189">
    <w:abstractNumId w:val="6"/>
  </w:num>
  <w:num w:numId="6" w16cid:durableId="136068036">
    <w:abstractNumId w:val="2"/>
  </w:num>
  <w:num w:numId="7" w16cid:durableId="796146257">
    <w:abstractNumId w:val="5"/>
  </w:num>
  <w:num w:numId="8" w16cid:durableId="109593086">
    <w:abstractNumId w:val="12"/>
  </w:num>
  <w:num w:numId="9" w16cid:durableId="157694143">
    <w:abstractNumId w:val="8"/>
  </w:num>
  <w:num w:numId="10" w16cid:durableId="1973249692">
    <w:abstractNumId w:val="9"/>
  </w:num>
  <w:num w:numId="11" w16cid:durableId="115952035">
    <w:abstractNumId w:val="4"/>
  </w:num>
  <w:num w:numId="12" w16cid:durableId="943729402">
    <w:abstractNumId w:val="0"/>
  </w:num>
  <w:num w:numId="13" w16cid:durableId="1379014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36A56"/>
    <w:rsid w:val="0004289A"/>
    <w:rsid w:val="00066AED"/>
    <w:rsid w:val="00096540"/>
    <w:rsid w:val="000B77EA"/>
    <w:rsid w:val="000C71F3"/>
    <w:rsid w:val="000C7A43"/>
    <w:rsid w:val="000D5088"/>
    <w:rsid w:val="00105471"/>
    <w:rsid w:val="001127D0"/>
    <w:rsid w:val="00172681"/>
    <w:rsid w:val="00173AEA"/>
    <w:rsid w:val="001B10E3"/>
    <w:rsid w:val="001F0E2D"/>
    <w:rsid w:val="00224210"/>
    <w:rsid w:val="002301CE"/>
    <w:rsid w:val="00233675"/>
    <w:rsid w:val="002515FC"/>
    <w:rsid w:val="0027070D"/>
    <w:rsid w:val="002731E7"/>
    <w:rsid w:val="002767CE"/>
    <w:rsid w:val="0027700C"/>
    <w:rsid w:val="002779C6"/>
    <w:rsid w:val="00297C8B"/>
    <w:rsid w:val="002C7780"/>
    <w:rsid w:val="002D4992"/>
    <w:rsid w:val="002E5EA5"/>
    <w:rsid w:val="00306430"/>
    <w:rsid w:val="00313011"/>
    <w:rsid w:val="00341A94"/>
    <w:rsid w:val="003602A2"/>
    <w:rsid w:val="00372028"/>
    <w:rsid w:val="003742F8"/>
    <w:rsid w:val="003858D9"/>
    <w:rsid w:val="003C2FED"/>
    <w:rsid w:val="003E128D"/>
    <w:rsid w:val="003E47F0"/>
    <w:rsid w:val="003E64C5"/>
    <w:rsid w:val="003F76D6"/>
    <w:rsid w:val="00407AC0"/>
    <w:rsid w:val="004169A7"/>
    <w:rsid w:val="00424AEC"/>
    <w:rsid w:val="00435C6A"/>
    <w:rsid w:val="00436F9C"/>
    <w:rsid w:val="004471CF"/>
    <w:rsid w:val="00453511"/>
    <w:rsid w:val="00465670"/>
    <w:rsid w:val="004716D4"/>
    <w:rsid w:val="004A3FE6"/>
    <w:rsid w:val="004D139C"/>
    <w:rsid w:val="004D18DB"/>
    <w:rsid w:val="004F3A10"/>
    <w:rsid w:val="00534D9D"/>
    <w:rsid w:val="00555960"/>
    <w:rsid w:val="005E1D53"/>
    <w:rsid w:val="005E4100"/>
    <w:rsid w:val="005F4F75"/>
    <w:rsid w:val="006340EC"/>
    <w:rsid w:val="00642921"/>
    <w:rsid w:val="00670151"/>
    <w:rsid w:val="0067655C"/>
    <w:rsid w:val="006776BF"/>
    <w:rsid w:val="006875A3"/>
    <w:rsid w:val="006B4544"/>
    <w:rsid w:val="006D0D12"/>
    <w:rsid w:val="007240CA"/>
    <w:rsid w:val="0073192B"/>
    <w:rsid w:val="00745870"/>
    <w:rsid w:val="00777C72"/>
    <w:rsid w:val="007832A4"/>
    <w:rsid w:val="00784635"/>
    <w:rsid w:val="0079051E"/>
    <w:rsid w:val="007A2AAF"/>
    <w:rsid w:val="007C5606"/>
    <w:rsid w:val="0080582C"/>
    <w:rsid w:val="0083621C"/>
    <w:rsid w:val="0084492E"/>
    <w:rsid w:val="00882C0F"/>
    <w:rsid w:val="00883880"/>
    <w:rsid w:val="00885F5B"/>
    <w:rsid w:val="008A5227"/>
    <w:rsid w:val="009055D1"/>
    <w:rsid w:val="00922D9E"/>
    <w:rsid w:val="00937111"/>
    <w:rsid w:val="00953605"/>
    <w:rsid w:val="00961785"/>
    <w:rsid w:val="00980DC1"/>
    <w:rsid w:val="009B3F0A"/>
    <w:rsid w:val="009C1AA6"/>
    <w:rsid w:val="009C25E7"/>
    <w:rsid w:val="009C3FAE"/>
    <w:rsid w:val="009E7B20"/>
    <w:rsid w:val="009F5AB3"/>
    <w:rsid w:val="00A13102"/>
    <w:rsid w:val="00A14C6C"/>
    <w:rsid w:val="00A23A71"/>
    <w:rsid w:val="00A963BF"/>
    <w:rsid w:val="00AA60C7"/>
    <w:rsid w:val="00AB6B83"/>
    <w:rsid w:val="00AB7FC2"/>
    <w:rsid w:val="00B005BC"/>
    <w:rsid w:val="00B2621E"/>
    <w:rsid w:val="00B53C19"/>
    <w:rsid w:val="00B63F69"/>
    <w:rsid w:val="00B8536D"/>
    <w:rsid w:val="00B85698"/>
    <w:rsid w:val="00BB333A"/>
    <w:rsid w:val="00BD3CD8"/>
    <w:rsid w:val="00C04D51"/>
    <w:rsid w:val="00C168A1"/>
    <w:rsid w:val="00C37FBC"/>
    <w:rsid w:val="00C576E6"/>
    <w:rsid w:val="00C628DA"/>
    <w:rsid w:val="00C66791"/>
    <w:rsid w:val="00C70D5B"/>
    <w:rsid w:val="00C71EFF"/>
    <w:rsid w:val="00C75690"/>
    <w:rsid w:val="00C7649B"/>
    <w:rsid w:val="00C84F3F"/>
    <w:rsid w:val="00C93660"/>
    <w:rsid w:val="00CB3AF3"/>
    <w:rsid w:val="00CD183A"/>
    <w:rsid w:val="00CD5CD3"/>
    <w:rsid w:val="00CD6425"/>
    <w:rsid w:val="00CE1776"/>
    <w:rsid w:val="00CE5EF2"/>
    <w:rsid w:val="00CF74CF"/>
    <w:rsid w:val="00D115A0"/>
    <w:rsid w:val="00D25203"/>
    <w:rsid w:val="00D27F85"/>
    <w:rsid w:val="00D53705"/>
    <w:rsid w:val="00D74D85"/>
    <w:rsid w:val="00D835F1"/>
    <w:rsid w:val="00D8537B"/>
    <w:rsid w:val="00D91031"/>
    <w:rsid w:val="00D92570"/>
    <w:rsid w:val="00D9286B"/>
    <w:rsid w:val="00DA217E"/>
    <w:rsid w:val="00DE13B3"/>
    <w:rsid w:val="00DF784E"/>
    <w:rsid w:val="00E12BB6"/>
    <w:rsid w:val="00E21F2B"/>
    <w:rsid w:val="00E32E13"/>
    <w:rsid w:val="00E43341"/>
    <w:rsid w:val="00E560ED"/>
    <w:rsid w:val="00E619E0"/>
    <w:rsid w:val="00E64E40"/>
    <w:rsid w:val="00E97C87"/>
    <w:rsid w:val="00EA1E83"/>
    <w:rsid w:val="00EB7351"/>
    <w:rsid w:val="00EC61F1"/>
    <w:rsid w:val="00ED1D2C"/>
    <w:rsid w:val="00ED2C58"/>
    <w:rsid w:val="00ED7DCF"/>
    <w:rsid w:val="00EF03C6"/>
    <w:rsid w:val="00F11B54"/>
    <w:rsid w:val="00F14820"/>
    <w:rsid w:val="00F20EDA"/>
    <w:rsid w:val="00F4459C"/>
    <w:rsid w:val="00F72179"/>
    <w:rsid w:val="00F93292"/>
    <w:rsid w:val="00FD6112"/>
    <w:rsid w:val="0DFB4BC0"/>
    <w:rsid w:val="192DB915"/>
    <w:rsid w:val="4D608404"/>
    <w:rsid w:val="50E1B4D6"/>
    <w:rsid w:val="6A3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2F3BE8-DD3E-481C-BBB1-961044B6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106</Words>
  <Characters>414</Characters>
  <Application>Microsoft Office Word</Application>
  <DocSecurity>0</DocSecurity>
  <Lines>30</Lines>
  <Paragraphs>21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87</cp:revision>
  <dcterms:created xsi:type="dcterms:W3CDTF">2025-08-17T17:02:00Z</dcterms:created>
  <dcterms:modified xsi:type="dcterms:W3CDTF">2026-01-27T14:10:00Z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